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6D9" w:rsidRDefault="00A736D9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Members: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Yvonne Coulter, Melissa Craft, Earle Barnes, Deb Smith, </w:t>
      </w:r>
      <w:proofErr w:type="spellStart"/>
      <w:r>
        <w:rPr>
          <w:rFonts w:ascii="Arial" w:hAnsi="Arial" w:cs="Arial"/>
          <w:sz w:val="24"/>
          <w:szCs w:val="24"/>
        </w:rPr>
        <w:t>Tymn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Neece</w:t>
      </w:r>
      <w:proofErr w:type="spellEnd"/>
      <w:r>
        <w:rPr>
          <w:rFonts w:ascii="Arial" w:hAnsi="Arial" w:cs="Arial"/>
          <w:sz w:val="24"/>
          <w:szCs w:val="24"/>
        </w:rPr>
        <w:t>, Laura Jones, Corbin Ellsaesser, Melinda Doherty</w:t>
      </w:r>
    </w:p>
    <w:p w:rsidR="00A736D9" w:rsidRDefault="00A736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A736D9" w:rsidRDefault="00A736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Members not present:  </w:t>
      </w:r>
      <w:r>
        <w:rPr>
          <w:rFonts w:ascii="Arial" w:hAnsi="Arial" w:cs="Arial"/>
          <w:sz w:val="24"/>
          <w:szCs w:val="24"/>
        </w:rPr>
        <w:t xml:space="preserve"> Randy Rhodes, Mary McCoy, Jayme Osborn, Debbie Czarnecki</w:t>
      </w:r>
      <w:r>
        <w:rPr>
          <w:rFonts w:ascii="Arial" w:hAnsi="Arial" w:cs="Arial"/>
        </w:rPr>
        <w:t xml:space="preserve">     </w:t>
      </w:r>
    </w:p>
    <w:p w:rsidR="00A736D9" w:rsidRDefault="00A736D9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A736D9" w:rsidRDefault="00A736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Recording Secretary: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Deb Smith</w:t>
      </w:r>
    </w:p>
    <w:p w:rsidR="00A736D9" w:rsidRDefault="00A736D9">
      <w:pPr>
        <w:ind w:firstLine="720"/>
        <w:rPr>
          <w:rFonts w:ascii="Arial" w:hAnsi="Arial" w:cs="Arial"/>
        </w:rPr>
      </w:pPr>
    </w:p>
    <w:p w:rsidR="00A736D9" w:rsidRDefault="00A736D9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Announcement of Recording:   12:48; adjourned at 13:27</w:t>
      </w:r>
    </w:p>
    <w:p w:rsidR="00A736D9" w:rsidRDefault="00A736D9">
      <w:pPr>
        <w:rPr>
          <w:rFonts w:ascii="Arial" w:hAnsi="Arial" w:cs="Arial"/>
          <w:sz w:val="28"/>
          <w:szCs w:val="28"/>
        </w:rPr>
      </w:pPr>
    </w:p>
    <w:p w:rsidR="00A736D9" w:rsidRDefault="00A736D9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Secretary Report – Missy  </w:t>
      </w:r>
    </w:p>
    <w:p w:rsidR="00A736D9" w:rsidRDefault="00A736D9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for May will be approved via e-mail</w:t>
      </w:r>
    </w:p>
    <w:p w:rsidR="00A736D9" w:rsidRDefault="00A736D9">
      <w:pPr>
        <w:autoSpaceDE w:val="0"/>
        <w:autoSpaceDN w:val="0"/>
        <w:adjustRightInd w:val="0"/>
        <w:spacing w:line="240" w:lineRule="atLeast"/>
        <w:ind w:left="1080"/>
        <w:rPr>
          <w:rFonts w:ascii="Arial" w:hAnsi="Arial" w:cs="Arial"/>
          <w:sz w:val="24"/>
          <w:szCs w:val="24"/>
        </w:rPr>
      </w:pPr>
    </w:p>
    <w:p w:rsidR="00A736D9" w:rsidRDefault="00A736D9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Treasurer’s Report – Earl</w:t>
      </w:r>
    </w:p>
    <w:p w:rsidR="00A736D9" w:rsidRDefault="00A736D9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Checking:</w:t>
      </w:r>
      <w:r>
        <w:rPr>
          <w:rFonts w:ascii="Arial" w:hAnsi="Arial" w:cs="Arial"/>
          <w:sz w:val="24"/>
          <w:szCs w:val="24"/>
        </w:rPr>
        <w:tab/>
        <w:t>Beginning Bal:</w:t>
      </w:r>
      <w:r>
        <w:rPr>
          <w:rFonts w:ascii="Arial" w:hAnsi="Arial" w:cs="Arial"/>
          <w:sz w:val="24"/>
          <w:szCs w:val="24"/>
        </w:rPr>
        <w:tab/>
        <w:t>$169,080.35</w:t>
      </w:r>
    </w:p>
    <w:p w:rsidR="00A736D9" w:rsidRDefault="00A736D9">
      <w:pPr>
        <w:autoSpaceDE w:val="0"/>
        <w:autoSpaceDN w:val="0"/>
        <w:adjustRightInd w:val="0"/>
        <w:spacing w:line="240" w:lineRule="atLeast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Ending </w:t>
      </w:r>
      <w:proofErr w:type="gramStart"/>
      <w:r>
        <w:rPr>
          <w:rFonts w:ascii="Arial" w:hAnsi="Arial" w:cs="Arial"/>
          <w:sz w:val="24"/>
          <w:szCs w:val="24"/>
        </w:rPr>
        <w:t>Bal</w:t>
      </w:r>
      <w:proofErr w:type="gram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$153,640.80</w:t>
      </w:r>
    </w:p>
    <w:p w:rsidR="00A736D9" w:rsidRDefault="00A736D9">
      <w:pPr>
        <w:autoSpaceDE w:val="0"/>
        <w:autoSpaceDN w:val="0"/>
        <w:adjustRightInd w:val="0"/>
        <w:spacing w:line="240" w:lineRule="atLeast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Current </w:t>
      </w:r>
      <w:proofErr w:type="gramStart"/>
      <w:r>
        <w:rPr>
          <w:rFonts w:ascii="Arial" w:hAnsi="Arial" w:cs="Arial"/>
          <w:sz w:val="24"/>
          <w:szCs w:val="24"/>
        </w:rPr>
        <w:t>Bal</w:t>
      </w:r>
      <w:proofErr w:type="gram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$84,665.34</w:t>
      </w:r>
    </w:p>
    <w:p w:rsidR="00A736D9" w:rsidRDefault="00A736D9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Savings:</w:t>
      </w:r>
      <w:r>
        <w:rPr>
          <w:rFonts w:ascii="Arial" w:hAnsi="Arial" w:cs="Arial"/>
          <w:sz w:val="24"/>
          <w:szCs w:val="24"/>
        </w:rPr>
        <w:tab/>
        <w:t>Beginning Bal:</w:t>
      </w:r>
      <w:r>
        <w:rPr>
          <w:rFonts w:ascii="Arial" w:hAnsi="Arial" w:cs="Arial"/>
          <w:sz w:val="24"/>
          <w:szCs w:val="24"/>
        </w:rPr>
        <w:tab/>
        <w:t>$83,066.29</w:t>
      </w:r>
    </w:p>
    <w:p w:rsidR="00A736D9" w:rsidRDefault="00A736D9">
      <w:pPr>
        <w:autoSpaceDE w:val="0"/>
        <w:autoSpaceDN w:val="0"/>
        <w:adjustRightInd w:val="0"/>
        <w:spacing w:line="240" w:lineRule="atLeast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Interest earned:</w:t>
      </w:r>
      <w:r>
        <w:rPr>
          <w:rFonts w:ascii="Arial" w:hAnsi="Arial" w:cs="Arial"/>
          <w:sz w:val="24"/>
          <w:szCs w:val="24"/>
        </w:rPr>
        <w:tab/>
        <w:t>$         2.78</w:t>
      </w:r>
    </w:p>
    <w:p w:rsidR="00A736D9" w:rsidRDefault="00A736D9">
      <w:pPr>
        <w:autoSpaceDE w:val="0"/>
        <w:autoSpaceDN w:val="0"/>
        <w:adjustRightInd w:val="0"/>
        <w:spacing w:line="240" w:lineRule="atLeast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Ending </w:t>
      </w:r>
      <w:proofErr w:type="gramStart"/>
      <w:r>
        <w:rPr>
          <w:rFonts w:ascii="Arial" w:hAnsi="Arial" w:cs="Arial"/>
          <w:sz w:val="24"/>
          <w:szCs w:val="24"/>
        </w:rPr>
        <w:t>Bal</w:t>
      </w:r>
      <w:proofErr w:type="gram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$83,069.07</w:t>
      </w:r>
    </w:p>
    <w:p w:rsidR="00A736D9" w:rsidRDefault="00A736D9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card is signed and has been returned to the bank.</w:t>
      </w:r>
    </w:p>
    <w:p w:rsidR="00A736D9" w:rsidRDefault="00A736D9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Ideas are needed to spend down the balance of savings account.  A few of the suggestions were:  Purchase laptop, printer, stamps, </w:t>
      </w:r>
      <w:proofErr w:type="gramStart"/>
      <w:r>
        <w:rPr>
          <w:rFonts w:ascii="Arial" w:hAnsi="Arial" w:cs="Arial"/>
          <w:sz w:val="24"/>
          <w:szCs w:val="24"/>
        </w:rPr>
        <w:t>By</w:t>
      </w:r>
      <w:proofErr w:type="gramEnd"/>
      <w:r>
        <w:rPr>
          <w:rFonts w:ascii="Arial" w:hAnsi="Arial" w:cs="Arial"/>
          <w:sz w:val="24"/>
          <w:szCs w:val="24"/>
        </w:rPr>
        <w:t>-Law review by Attorney.</w:t>
      </w:r>
    </w:p>
    <w:p w:rsidR="00A736D9" w:rsidRDefault="00A736D9">
      <w:pPr>
        <w:pStyle w:val="ListParagraph"/>
        <w:autoSpaceDE w:val="0"/>
        <w:autoSpaceDN w:val="0"/>
        <w:adjustRightInd w:val="0"/>
        <w:spacing w:line="240" w:lineRule="atLeast"/>
        <w:ind w:left="1440"/>
        <w:rPr>
          <w:rFonts w:ascii="Arial" w:hAnsi="Arial" w:cs="Arial"/>
          <w:sz w:val="24"/>
          <w:szCs w:val="24"/>
        </w:rPr>
      </w:pPr>
    </w:p>
    <w:p w:rsidR="00A736D9" w:rsidRDefault="00A736D9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Membership Report – Melinda</w:t>
      </w:r>
    </w:p>
    <w:p w:rsidR="00A736D9" w:rsidRDefault="00A736D9">
      <w:pPr>
        <w:pStyle w:val="ListParagraph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update – </w:t>
      </w:r>
      <w:proofErr w:type="spellStart"/>
      <w:r>
        <w:rPr>
          <w:rFonts w:ascii="Arial" w:hAnsi="Arial" w:cs="Arial"/>
          <w:sz w:val="24"/>
          <w:szCs w:val="24"/>
        </w:rPr>
        <w:t>Tymn</w:t>
      </w:r>
      <w:proofErr w:type="spellEnd"/>
      <w:r>
        <w:rPr>
          <w:rFonts w:ascii="Arial" w:hAnsi="Arial" w:cs="Arial"/>
          <w:sz w:val="24"/>
          <w:szCs w:val="24"/>
        </w:rPr>
        <w:t xml:space="preserve"> and Melinda will meet next week.</w:t>
      </w:r>
    </w:p>
    <w:p w:rsidR="00A736D9" w:rsidRDefault="00A736D9">
      <w:pPr>
        <w:ind w:left="720"/>
        <w:rPr>
          <w:rFonts w:ascii="Arial" w:hAnsi="Arial" w:cs="Arial"/>
          <w:sz w:val="24"/>
          <w:szCs w:val="24"/>
        </w:rPr>
      </w:pPr>
    </w:p>
    <w:p w:rsidR="00A736D9" w:rsidRDefault="00A736D9">
      <w:pPr>
        <w:numPr>
          <w:ilvl w:val="0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 Update – Corbin</w:t>
      </w:r>
    </w:p>
    <w:p w:rsidR="00A736D9" w:rsidRDefault="00A736D9">
      <w:pPr>
        <w:pStyle w:val="ListParagraph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 Enhancement Votes and Outcome - Motion was made by Corbin to move hours to Lab, Mic &amp; Path for all enhancements to be accepted.  Deb Smith 2</w:t>
      </w:r>
      <w:r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>.  All in favor.  Motion passed.  Corbin will forward decision to Danielle.  Discussion was held regarding enhancements for v4.5.</w:t>
      </w:r>
    </w:p>
    <w:p w:rsidR="00A736D9" w:rsidRDefault="00A736D9">
      <w:pPr>
        <w:pStyle w:val="ListParagraph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on Outdated Enhancement Requests – Much discussion was held regarding this topic.  Deadline for voting is July 11th.</w:t>
      </w:r>
    </w:p>
    <w:p w:rsidR="00A736D9" w:rsidRDefault="00A736D9">
      <w:pPr>
        <w:pStyle w:val="ListParagraph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 Enhancement Schedule for next year.  Corbin will post the schedule on the List Serve.</w:t>
      </w:r>
    </w:p>
    <w:p w:rsidR="00A736D9" w:rsidRDefault="00A736D9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736D9" w:rsidRDefault="00A736D9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Customer Service Update – Debbie C</w:t>
      </w:r>
    </w:p>
    <w:p w:rsidR="00A736D9" w:rsidRDefault="00A736D9">
      <w:pPr>
        <w:pStyle w:val="ListParagraph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update.</w:t>
      </w:r>
    </w:p>
    <w:p w:rsidR="00A736D9" w:rsidRDefault="00A736D9">
      <w:pPr>
        <w:rPr>
          <w:rFonts w:ascii="Arial" w:hAnsi="Arial" w:cs="Arial"/>
          <w:sz w:val="24"/>
          <w:szCs w:val="24"/>
        </w:rPr>
      </w:pPr>
    </w:p>
    <w:p w:rsidR="00A736D9" w:rsidRDefault="00A736D9">
      <w:pPr>
        <w:rPr>
          <w:rFonts w:ascii="Arial" w:hAnsi="Arial" w:cs="Arial"/>
          <w:sz w:val="24"/>
          <w:szCs w:val="24"/>
        </w:rPr>
      </w:pPr>
    </w:p>
    <w:p w:rsidR="00A736D9" w:rsidRDefault="00A736D9">
      <w:pPr>
        <w:rPr>
          <w:rFonts w:ascii="Arial" w:hAnsi="Arial" w:cs="Arial"/>
          <w:sz w:val="24"/>
          <w:szCs w:val="24"/>
        </w:rPr>
      </w:pPr>
    </w:p>
    <w:p w:rsidR="00A736D9" w:rsidRDefault="00A736D9">
      <w:pPr>
        <w:rPr>
          <w:rFonts w:ascii="Arial" w:hAnsi="Arial" w:cs="Arial"/>
          <w:sz w:val="24"/>
          <w:szCs w:val="24"/>
        </w:rPr>
      </w:pPr>
    </w:p>
    <w:p w:rsidR="00A736D9" w:rsidRDefault="00A736D9">
      <w:pPr>
        <w:ind w:left="108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736D9" w:rsidRDefault="00A736D9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of By-Laws – where are we with review:</w:t>
      </w:r>
    </w:p>
    <w:p w:rsidR="00A736D9" w:rsidRDefault="00A736D9">
      <w:pPr>
        <w:pStyle w:val="ListParagraph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board members were in agreement that Missy will contact lawyer and see what he would charge to review and add/modify the By-Laws.  </w:t>
      </w:r>
    </w:p>
    <w:p w:rsidR="00A736D9" w:rsidRDefault="00A736D9">
      <w:pPr>
        <w:rPr>
          <w:rFonts w:ascii="Arial" w:hAnsi="Arial" w:cs="Arial"/>
          <w:sz w:val="24"/>
          <w:szCs w:val="24"/>
        </w:rPr>
      </w:pPr>
    </w:p>
    <w:p w:rsidR="00A736D9" w:rsidRDefault="00A736D9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By-Laws have been reviewed by</w:t>
      </w:r>
    </w:p>
    <w:p w:rsidR="00A736D9" w:rsidRDefault="00A736D9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Debbie - submitted</w:t>
      </w:r>
    </w:p>
    <w:p w:rsidR="00A736D9" w:rsidRDefault="00A736D9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Missy - submitted</w:t>
      </w:r>
    </w:p>
    <w:p w:rsidR="00A736D9" w:rsidRDefault="00A736D9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</w:t>
      </w:r>
    </w:p>
    <w:p w:rsidR="00A736D9" w:rsidRDefault="00A736D9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Laura - submitted</w:t>
      </w:r>
    </w:p>
    <w:p w:rsidR="00A736D9" w:rsidRDefault="00A736D9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Mary</w:t>
      </w:r>
    </w:p>
    <w:p w:rsidR="00A736D9" w:rsidRDefault="00A736D9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Jayme</w:t>
      </w:r>
    </w:p>
    <w:p w:rsidR="00A736D9" w:rsidRDefault="00A736D9">
      <w:pPr>
        <w:ind w:left="144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Tymn</w:t>
      </w:r>
      <w:proofErr w:type="spellEnd"/>
    </w:p>
    <w:p w:rsidR="00A736D9" w:rsidRDefault="00A736D9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Yvonne</w:t>
      </w:r>
    </w:p>
    <w:p w:rsidR="00A736D9" w:rsidRDefault="00A736D9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Earle</w:t>
      </w:r>
    </w:p>
    <w:p w:rsidR="00A736D9" w:rsidRDefault="00A736D9">
      <w:pPr>
        <w:rPr>
          <w:rFonts w:ascii="Arial" w:hAnsi="Arial" w:cs="Arial"/>
          <w:sz w:val="22"/>
          <w:szCs w:val="22"/>
        </w:rPr>
      </w:pPr>
    </w:p>
    <w:p w:rsidR="00A736D9" w:rsidRDefault="00A736D9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Maintenance fees / SNUG attendance</w:t>
      </w:r>
    </w:p>
    <w:p w:rsidR="00A736D9" w:rsidRDefault="00A736D9">
      <w:pPr>
        <w:pStyle w:val="ListParagraph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was held regarding SCC adding cost of conference to client’s maintenance fees.  </w:t>
      </w:r>
    </w:p>
    <w:p w:rsidR="00A736D9" w:rsidRDefault="00A736D9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Missy will present the following to Jesus:  Apply a discount to the client’s maintenance fees if the client attends the SNUG conference.</w:t>
      </w:r>
    </w:p>
    <w:p w:rsidR="00A736D9" w:rsidRDefault="00A736D9">
      <w:pPr>
        <w:ind w:left="720"/>
        <w:rPr>
          <w:rFonts w:ascii="Arial" w:hAnsi="Arial" w:cs="Arial"/>
          <w:sz w:val="24"/>
          <w:szCs w:val="24"/>
        </w:rPr>
      </w:pPr>
    </w:p>
    <w:p w:rsidR="00A736D9" w:rsidRDefault="00A736D9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 –   July 17, 1230  Eastern</w:t>
      </w:r>
    </w:p>
    <w:p w:rsidR="00A736D9" w:rsidRDefault="00A736D9">
      <w:pPr>
        <w:ind w:left="360"/>
        <w:rPr>
          <w:rFonts w:ascii="Arial" w:hAnsi="Arial" w:cs="Arial"/>
          <w:sz w:val="24"/>
          <w:szCs w:val="24"/>
        </w:rPr>
      </w:pPr>
    </w:p>
    <w:p w:rsidR="00A736D9" w:rsidRDefault="00A736D9">
      <w:pPr>
        <w:ind w:left="36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Conference Call Schedules and Phone Numbers</w:t>
      </w:r>
    </w:p>
    <w:p w:rsidR="00A736D9" w:rsidRDefault="00A736D9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Annual Conference Planning – 1</w:t>
      </w:r>
      <w:r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Wednesday 1200 EST; Earle’s #</w:t>
      </w:r>
    </w:p>
    <w:p w:rsidR="00A736D9" w:rsidRDefault="00A736D9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Customer Service – 2</w:t>
      </w:r>
      <w:r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Thursday 1300 EST; SCC’s #</w:t>
      </w:r>
    </w:p>
    <w:p w:rsidR="00A736D9" w:rsidRDefault="00A736D9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SNUG Exec/SCC – 3</w:t>
      </w:r>
      <w:r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Thursday 1200 EST; Earle’s #</w:t>
      </w:r>
    </w:p>
    <w:sectPr w:rsidR="00A736D9" w:rsidSect="00A736D9">
      <w:headerReference w:type="first" r:id="rId7"/>
      <w:footerReference w:type="first" r:id="rId8"/>
      <w:pgSz w:w="12240" w:h="15840" w:code="1"/>
      <w:pgMar w:top="540" w:right="1440" w:bottom="1152" w:left="1440" w:header="27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6D9" w:rsidRDefault="00A736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736D9" w:rsidRDefault="00A736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6D9" w:rsidRDefault="00A736D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3058">
      <w:rPr>
        <w:rStyle w:val="PageNumber"/>
        <w:noProof/>
      </w:rPr>
      <w:t>1</w:t>
    </w:r>
    <w:r>
      <w:rPr>
        <w:rStyle w:val="PageNumber"/>
      </w:rPr>
      <w:fldChar w:fldCharType="end"/>
    </w:r>
  </w:p>
  <w:p w:rsidR="00A736D9" w:rsidRDefault="00A736D9">
    <w:pPr>
      <w:pStyle w:val="Footer"/>
      <w:ind w:right="360"/>
      <w:jc w:val="both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6D9" w:rsidRDefault="00A736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736D9" w:rsidRDefault="00A736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6D9" w:rsidRDefault="00A736D9">
    <w:pPr>
      <w:jc w:val="center"/>
      <w:rPr>
        <w:rFonts w:cs="Times New Roman"/>
        <w:b/>
        <w:bCs/>
        <w:sz w:val="28"/>
        <w:szCs w:val="28"/>
      </w:rPr>
    </w:pPr>
  </w:p>
  <w:p w:rsidR="00A736D9" w:rsidRDefault="00A736D9">
    <w:pPr>
      <w:jc w:val="center"/>
      <w:rPr>
        <w:rFonts w:cs="Times New Roman"/>
        <w:b/>
        <w:bCs/>
        <w:sz w:val="28"/>
        <w:szCs w:val="28"/>
      </w:rPr>
    </w:pPr>
    <w:r>
      <w:rPr>
        <w:rFonts w:cs="Times New Roman"/>
        <w:b/>
        <w:bCs/>
        <w:sz w:val="28"/>
        <w:szCs w:val="28"/>
      </w:rPr>
      <w:t>SNUG Exec Only Conference Call</w:t>
    </w:r>
  </w:p>
  <w:p w:rsidR="00A736D9" w:rsidRDefault="005906E0">
    <w:pPr>
      <w:jc w:val="center"/>
      <w:rPr>
        <w:rFonts w:cs="Times New Roman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-495935</wp:posOffset>
          </wp:positionV>
          <wp:extent cx="1200150" cy="16383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63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36D9">
      <w:rPr>
        <w:rFonts w:cs="Times New Roman"/>
        <w:b/>
        <w:bCs/>
        <w:sz w:val="28"/>
        <w:szCs w:val="28"/>
      </w:rPr>
      <w:t xml:space="preserve">Date: June 19, 2014  </w:t>
    </w:r>
  </w:p>
  <w:p w:rsidR="00A736D9" w:rsidRDefault="00A736D9">
    <w:pPr>
      <w:pStyle w:val="Heading1"/>
      <w:rPr>
        <w:rFonts w:cs="Times New Roman"/>
        <w:sz w:val="28"/>
        <w:szCs w:val="28"/>
      </w:rPr>
    </w:pPr>
    <w:r>
      <w:rPr>
        <w:rFonts w:cs="Times New Roman"/>
        <w:sz w:val="28"/>
        <w:szCs w:val="28"/>
      </w:rPr>
      <w:t>Time: 12:30 – 1:30 Eastern</w:t>
    </w:r>
  </w:p>
  <w:p w:rsidR="00A736D9" w:rsidRDefault="00A736D9">
    <w:pPr>
      <w:pStyle w:val="Header"/>
      <w:jc w:val="center"/>
      <w:rPr>
        <w:rFonts w:cs="Times New Roman"/>
      </w:rPr>
    </w:pPr>
    <w:r>
      <w:rPr>
        <w:rFonts w:cs="Times New Roman"/>
      </w:rPr>
      <w:t>AGENDA</w:t>
    </w:r>
  </w:p>
  <w:p w:rsidR="00A736D9" w:rsidRDefault="00A736D9">
    <w:pPr>
      <w:ind w:left="2160" w:firstLine="720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Conference Phone #:  888-566-1381</w:t>
    </w:r>
    <w:r>
      <w:rPr>
        <w:rFonts w:ascii="Arial" w:hAnsi="Arial" w:cs="Arial"/>
        <w:b/>
        <w:bCs/>
        <w:sz w:val="24"/>
        <w:szCs w:val="24"/>
      </w:rPr>
      <w:tab/>
      <w:t xml:space="preserve"> </w:t>
    </w:r>
  </w:p>
  <w:p w:rsidR="00A736D9" w:rsidRDefault="00A736D9">
    <w:pPr>
      <w:pStyle w:val="Header"/>
      <w:rPr>
        <w:rFonts w:cs="Times New Roman"/>
      </w:rPr>
    </w:pPr>
    <w:r>
      <w:rPr>
        <w:rFonts w:ascii="Arial" w:hAnsi="Arial" w:cs="Arial"/>
        <w:b/>
        <w:bCs/>
        <w:sz w:val="24"/>
        <w:szCs w:val="24"/>
      </w:rPr>
      <w:t xml:space="preserve">                                           Conference Password: 79500</w:t>
    </w:r>
  </w:p>
  <w:p w:rsidR="00A736D9" w:rsidRDefault="00A736D9">
    <w:pPr>
      <w:pStyle w:val="Header"/>
      <w:rPr>
        <w:rFonts w:cs="Times New Roman"/>
      </w:rPr>
    </w:pPr>
  </w:p>
  <w:p w:rsidR="00A736D9" w:rsidRDefault="00A736D9">
    <w:pPr>
      <w:pStyle w:val="Header"/>
      <w:jc w:val="cent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B51F5"/>
    <w:multiLevelType w:val="hybridMultilevel"/>
    <w:tmpl w:val="1722D5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1CB73DFD"/>
    <w:multiLevelType w:val="hybridMultilevel"/>
    <w:tmpl w:val="BD6ED5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FA4AA7AE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2">
    <w:nsid w:val="1D450F8F"/>
    <w:multiLevelType w:val="hybridMultilevel"/>
    <w:tmpl w:val="040EF98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>
    <w:nsid w:val="1DC67F10"/>
    <w:multiLevelType w:val="hybridMultilevel"/>
    <w:tmpl w:val="5E486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9BAA530">
      <w:start w:val="7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4">
    <w:nsid w:val="202D25FD"/>
    <w:multiLevelType w:val="hybridMultilevel"/>
    <w:tmpl w:val="D13A49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5">
    <w:nsid w:val="343C1949"/>
    <w:multiLevelType w:val="hybridMultilevel"/>
    <w:tmpl w:val="A5C293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377F371F"/>
    <w:multiLevelType w:val="multilevel"/>
    <w:tmpl w:val="D8BAE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">
    <w:nsid w:val="3B8A5D76"/>
    <w:multiLevelType w:val="hybridMultilevel"/>
    <w:tmpl w:val="8C0AFC6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8">
    <w:nsid w:val="406D67AF"/>
    <w:multiLevelType w:val="hybridMultilevel"/>
    <w:tmpl w:val="F16C3E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429D4654"/>
    <w:multiLevelType w:val="hybridMultilevel"/>
    <w:tmpl w:val="989413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438044E6"/>
    <w:multiLevelType w:val="hybridMultilevel"/>
    <w:tmpl w:val="8F66AB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4539541B"/>
    <w:multiLevelType w:val="hybridMultilevel"/>
    <w:tmpl w:val="D294F3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4A851945"/>
    <w:multiLevelType w:val="hybridMultilevel"/>
    <w:tmpl w:val="306A9DD4"/>
    <w:lvl w:ilvl="0" w:tplc="67ACA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>
    <w:nsid w:val="4A94562C"/>
    <w:multiLevelType w:val="hybridMultilevel"/>
    <w:tmpl w:val="734A66F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5B1E5B2B"/>
    <w:multiLevelType w:val="hybridMultilevel"/>
    <w:tmpl w:val="0902F3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638419ED"/>
    <w:multiLevelType w:val="hybridMultilevel"/>
    <w:tmpl w:val="461AB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700D63C9"/>
    <w:multiLevelType w:val="hybridMultilevel"/>
    <w:tmpl w:val="E8F485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7">
    <w:nsid w:val="7164540D"/>
    <w:multiLevelType w:val="hybridMultilevel"/>
    <w:tmpl w:val="97B0BA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71E07239"/>
    <w:multiLevelType w:val="hybridMultilevel"/>
    <w:tmpl w:val="056EA3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>
    <w:nsid w:val="793E06EC"/>
    <w:multiLevelType w:val="hybridMultilevel"/>
    <w:tmpl w:val="643E21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0">
    <w:nsid w:val="7E3039C7"/>
    <w:multiLevelType w:val="hybridMultilevel"/>
    <w:tmpl w:val="9F7005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6"/>
  </w:num>
  <w:num w:numId="5">
    <w:abstractNumId w:val="10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2"/>
  </w:num>
  <w:num w:numId="12">
    <w:abstractNumId w:val="11"/>
  </w:num>
  <w:num w:numId="13">
    <w:abstractNumId w:val="6"/>
  </w:num>
  <w:num w:numId="14">
    <w:abstractNumId w:val="17"/>
  </w:num>
  <w:num w:numId="15">
    <w:abstractNumId w:val="9"/>
  </w:num>
  <w:num w:numId="16">
    <w:abstractNumId w:val="20"/>
  </w:num>
  <w:num w:numId="17">
    <w:abstractNumId w:val="0"/>
  </w:num>
  <w:num w:numId="18">
    <w:abstractNumId w:val="19"/>
  </w:num>
  <w:num w:numId="19">
    <w:abstractNumId w:val="18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D9"/>
    <w:rsid w:val="005906E0"/>
    <w:rsid w:val="00923058"/>
    <w:rsid w:val="00A7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9D335DE8-F5F2-4918-878E-4B1E9799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6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6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6D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A736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36D9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6D9"/>
    <w:rPr>
      <w:rFonts w:ascii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736D9"/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D9"/>
    <w:rPr>
      <w:rFonts w:ascii="Times New Roman" w:hAnsi="Times New Roman" w:cs="Times New Roman"/>
      <w:sz w:val="0"/>
      <w:szCs w:val="0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cs="Times New Roman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36D9"/>
    <w:rPr>
      <w:rFonts w:ascii="Times New Roman" w:hAnsi="Times New Roman" w:cs="Times New Roman"/>
      <w:sz w:val="0"/>
      <w:szCs w:val="0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MEETING:</vt:lpstr>
    </vt:vector>
  </TitlesOfParts>
  <Company>MeritCare Health System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</dc:title>
  <dc:subject/>
  <dc:creator>mdcraft</dc:creator>
  <cp:keywords/>
  <dc:description/>
  <cp:lastModifiedBy>Debbie Smith</cp:lastModifiedBy>
  <cp:revision>3</cp:revision>
  <cp:lastPrinted>2013-09-20T11:18:00Z</cp:lastPrinted>
  <dcterms:created xsi:type="dcterms:W3CDTF">2014-07-17T17:30:00Z</dcterms:created>
  <dcterms:modified xsi:type="dcterms:W3CDTF">2014-07-17T17:31:00Z</dcterms:modified>
</cp:coreProperties>
</file>