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E4" w:rsidRDefault="00B567E4" w:rsidP="00D66EC8">
      <w:pPr>
        <w:ind w:left="2160" w:firstLine="720"/>
        <w:jc w:val="both"/>
        <w:rPr>
          <w:rFonts w:ascii="Calibri" w:hAnsi="Calibri"/>
          <w:b/>
          <w:sz w:val="22"/>
          <w:szCs w:val="22"/>
        </w:rPr>
      </w:pPr>
      <w:bookmarkStart w:id="0" w:name="_GoBack"/>
      <w:bookmarkEnd w:id="0"/>
    </w:p>
    <w:p w:rsidR="00D66EC8" w:rsidRPr="00A3224B" w:rsidRDefault="00876629" w:rsidP="00D66EC8">
      <w:pPr>
        <w:ind w:left="2160" w:firstLine="720"/>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-127000</wp:posOffset>
                </wp:positionV>
                <wp:extent cx="918845" cy="1095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ADA" w:rsidRDefault="00EF4ADA" w:rsidP="00D66EC8">
                            <w:r>
                              <w:rPr>
                                <w:noProof/>
                              </w:rPr>
                              <w:drawing>
                                <wp:inline distT="0" distB="0" distL="0" distR="0">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pt;margin-top:-10pt;width:72.35pt;height:86.25pt;z-index:25165926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" stroked="f">
                <v:textbox style="mso-fit-shape-to-text:t">
                  <w:txbxContent>
                    <w:p w:rsidR="00EF4ADA" w:rsidRDefault="00EF4ADA" w:rsidP="00D66EC8">
                      <w:r>
                        <w:rPr>
                          <w:noProof/>
                        </w:rPr>
                        <w:drawing>
                          <wp:inline distT="0" distB="0" distL="0" distR="0">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v:textbox>
              </v:shape>
            </w:pict>
          </mc:Fallback>
        </mc:AlternateContent>
      </w:r>
      <w:r w:rsidR="00C66096">
        <w:rPr>
          <w:rFonts w:ascii="Calibri" w:hAnsi="Calibri"/>
          <w:b/>
          <w:sz w:val="22"/>
          <w:szCs w:val="22"/>
        </w:rPr>
        <w:t xml:space="preserve">            </w:t>
      </w:r>
      <w:r w:rsidR="00D66EC8" w:rsidRPr="00A3224B">
        <w:rPr>
          <w:rFonts w:ascii="Calibri" w:hAnsi="Calibri"/>
          <w:b/>
          <w:sz w:val="22"/>
          <w:szCs w:val="22"/>
        </w:rPr>
        <w:t>SIG Customer Servic</w:t>
      </w:r>
      <w:r w:rsidR="00DF32D5">
        <w:rPr>
          <w:rFonts w:ascii="Calibri" w:hAnsi="Calibri"/>
          <w:b/>
          <w:sz w:val="22"/>
          <w:szCs w:val="22"/>
        </w:rPr>
        <w:t xml:space="preserve">e SNUG Call – </w:t>
      </w:r>
      <w:r w:rsidR="00DF32D5" w:rsidRPr="004E2DD1">
        <w:rPr>
          <w:rFonts w:ascii="Calibri" w:hAnsi="Calibri"/>
          <w:b/>
          <w:sz w:val="22"/>
          <w:szCs w:val="22"/>
        </w:rPr>
        <w:t>Agenda</w:t>
      </w:r>
      <w:r w:rsidR="000F60EB" w:rsidRPr="0035574D">
        <w:rPr>
          <w:rFonts w:ascii="Calibri" w:hAnsi="Calibri"/>
          <w:b/>
          <w:sz w:val="22"/>
          <w:szCs w:val="22"/>
          <w:highlight w:val="cyan"/>
        </w:rPr>
        <w:t xml:space="preserve"> </w:t>
      </w:r>
      <w:r w:rsidR="0035574D" w:rsidRPr="0035574D">
        <w:rPr>
          <w:rFonts w:ascii="Calibri" w:hAnsi="Calibri"/>
          <w:b/>
          <w:sz w:val="22"/>
          <w:szCs w:val="22"/>
          <w:highlight w:val="cyan"/>
        </w:rPr>
        <w:t>&amp; Minutes</w:t>
      </w:r>
    </w:p>
    <w:p w:rsidR="00D66EC8" w:rsidRPr="00A3224B" w:rsidRDefault="0035574D" w:rsidP="00D66EC8">
      <w:pPr>
        <w:jc w:val="center"/>
        <w:rPr>
          <w:rFonts w:ascii="Calibri" w:hAnsi="Calibri"/>
          <w:b/>
          <w:sz w:val="22"/>
          <w:szCs w:val="22"/>
        </w:rPr>
      </w:pPr>
      <w:r>
        <w:rPr>
          <w:rFonts w:ascii="Calibri" w:hAnsi="Calibri"/>
          <w:b/>
          <w:sz w:val="22"/>
          <w:szCs w:val="22"/>
        </w:rPr>
        <w:t>Wed</w:t>
      </w:r>
      <w:r w:rsidR="001707BE">
        <w:rPr>
          <w:rFonts w:ascii="Calibri" w:hAnsi="Calibri"/>
          <w:b/>
          <w:sz w:val="22"/>
          <w:szCs w:val="22"/>
        </w:rPr>
        <w:t xml:space="preserve"> </w:t>
      </w:r>
      <w:r w:rsidR="00D66EC8" w:rsidRPr="00A3224B">
        <w:rPr>
          <w:rFonts w:ascii="Calibri" w:hAnsi="Calibri"/>
          <w:b/>
          <w:sz w:val="22"/>
          <w:szCs w:val="22"/>
        </w:rPr>
        <w:t xml:space="preserve">, </w:t>
      </w:r>
      <w:r w:rsidR="007727DD">
        <w:rPr>
          <w:rFonts w:ascii="Calibri" w:hAnsi="Calibri"/>
          <w:b/>
          <w:sz w:val="22"/>
          <w:szCs w:val="22"/>
        </w:rPr>
        <w:t xml:space="preserve"> </w:t>
      </w:r>
      <w:r w:rsidR="00A05442">
        <w:rPr>
          <w:rFonts w:ascii="Calibri" w:hAnsi="Calibri"/>
          <w:b/>
          <w:sz w:val="22"/>
          <w:szCs w:val="22"/>
        </w:rPr>
        <w:t xml:space="preserve">Jan </w:t>
      </w:r>
      <w:r w:rsidR="00B911A7">
        <w:rPr>
          <w:rFonts w:ascii="Calibri" w:hAnsi="Calibri"/>
          <w:b/>
          <w:sz w:val="22"/>
          <w:szCs w:val="22"/>
        </w:rPr>
        <w:t xml:space="preserve"> 1</w:t>
      </w:r>
      <w:r w:rsidR="00A05442">
        <w:rPr>
          <w:rFonts w:ascii="Calibri" w:hAnsi="Calibri"/>
          <w:b/>
          <w:sz w:val="22"/>
          <w:szCs w:val="22"/>
        </w:rPr>
        <w:t>4</w:t>
      </w:r>
      <w:r w:rsidR="00F36962">
        <w:rPr>
          <w:rFonts w:ascii="Calibri" w:hAnsi="Calibri"/>
          <w:b/>
          <w:sz w:val="22"/>
          <w:szCs w:val="22"/>
        </w:rPr>
        <w:t xml:space="preserve"> </w:t>
      </w:r>
      <w:r w:rsidR="00736654">
        <w:rPr>
          <w:rFonts w:ascii="Calibri" w:hAnsi="Calibri"/>
          <w:b/>
          <w:sz w:val="22"/>
          <w:szCs w:val="22"/>
        </w:rPr>
        <w:t>, 201</w:t>
      </w:r>
      <w:r w:rsidR="00A05442">
        <w:rPr>
          <w:rFonts w:ascii="Calibri" w:hAnsi="Calibri"/>
          <w:b/>
          <w:sz w:val="22"/>
          <w:szCs w:val="22"/>
        </w:rPr>
        <w:t>5</w:t>
      </w:r>
      <w:r w:rsidR="001707BE">
        <w:rPr>
          <w:rFonts w:ascii="Calibri" w:hAnsi="Calibri"/>
          <w:b/>
          <w:sz w:val="22"/>
          <w:szCs w:val="22"/>
        </w:rPr>
        <w:t xml:space="preserve">   </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9C4A1F">
        <w:rPr>
          <w:rFonts w:ascii="Calibri" w:hAnsi="Calibri"/>
          <w:b/>
          <w:sz w:val="22"/>
          <w:szCs w:val="22"/>
        </w:rPr>
        <w:t>2</w:t>
      </w:r>
      <w:r w:rsidRPr="00A3224B">
        <w:rPr>
          <w:rFonts w:ascii="Calibri" w:hAnsi="Calibri"/>
          <w:b/>
          <w:sz w:val="22"/>
          <w:szCs w:val="22"/>
        </w:rPr>
        <w:t>:00 pm to 1</w:t>
      </w:r>
      <w:r w:rsidR="009C4A1F">
        <w:rPr>
          <w:rFonts w:ascii="Calibri" w:hAnsi="Calibri"/>
          <w:b/>
          <w:sz w:val="22"/>
          <w:szCs w:val="22"/>
        </w:rPr>
        <w:t>3</w:t>
      </w:r>
      <w:r w:rsidRPr="00A3224B">
        <w:rPr>
          <w:rFonts w:ascii="Calibri" w:hAnsi="Calibri"/>
          <w:b/>
          <w:sz w:val="22"/>
          <w:szCs w:val="22"/>
        </w:rPr>
        <w:t>:00 pm EST.</w:t>
      </w:r>
    </w:p>
    <w:p w:rsidR="00D66EC8" w:rsidRPr="00083DBF" w:rsidRDefault="00D66EC8" w:rsidP="00D66EC8">
      <w:pPr>
        <w:jc w:val="center"/>
        <w:rPr>
          <w:rFonts w:ascii="Calibri" w:hAnsi="Calibri"/>
          <w:b/>
          <w:sz w:val="22"/>
          <w:szCs w:val="22"/>
        </w:rPr>
      </w:pPr>
      <w:r w:rsidRPr="00A3224B">
        <w:rPr>
          <w:rFonts w:ascii="Calibri" w:hAnsi="Calibri"/>
          <w:b/>
          <w:sz w:val="22"/>
          <w:szCs w:val="22"/>
        </w:rPr>
        <w:t>Call in Number: 712-775-7000</w:t>
      </w:r>
    </w:p>
    <w:p w:rsidR="00D66EC8" w:rsidRPr="00A3224B" w:rsidRDefault="00D66EC8" w:rsidP="00D66EC8">
      <w:pPr>
        <w:jc w:val="center"/>
        <w:rPr>
          <w:rFonts w:ascii="Calibri" w:hAnsi="Calibri"/>
          <w:sz w:val="22"/>
          <w:szCs w:val="22"/>
        </w:rPr>
      </w:pPr>
      <w:r w:rsidRPr="00A3224B">
        <w:rPr>
          <w:rFonts w:ascii="Calibri" w:hAnsi="Calibri"/>
          <w:b/>
          <w:sz w:val="22"/>
          <w:szCs w:val="22"/>
        </w:rPr>
        <w:t>Access Code: 863928#</w:t>
      </w:r>
    </w:p>
    <w:p w:rsidR="00D66EC8" w:rsidRDefault="00D66EC8" w:rsidP="00D66EC8">
      <w:pPr>
        <w:ind w:left="1980"/>
        <w:rPr>
          <w:rFonts w:ascii="Calibri" w:hAnsi="Calibri"/>
          <w:sz w:val="22"/>
          <w:szCs w:val="22"/>
        </w:rPr>
      </w:pPr>
    </w:p>
    <w:p w:rsidR="00D73892" w:rsidRDefault="00D73892" w:rsidP="00D66EC8">
      <w:pPr>
        <w:ind w:left="1980"/>
        <w:rPr>
          <w:rFonts w:ascii="Calibri" w:hAnsi="Calibri"/>
          <w:sz w:val="22"/>
          <w:szCs w:val="22"/>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SNUG Executive Committee Member:</w:t>
      </w:r>
      <w:r w:rsidRPr="009C0AAB">
        <w:rPr>
          <w:rFonts w:asciiTheme="minorHAnsi" w:hAnsiTheme="minorHAnsi"/>
          <w:sz w:val="22"/>
          <w:szCs w:val="22"/>
        </w:rPr>
        <w:t xml:space="preserve"> </w:t>
      </w:r>
    </w:p>
    <w:p w:rsidR="00D73892" w:rsidRPr="009C0AAB" w:rsidRDefault="00D73892" w:rsidP="00D73892">
      <w:pPr>
        <w:rPr>
          <w:rFonts w:asciiTheme="minorHAnsi" w:hAnsiTheme="minorHAnsi"/>
          <w:sz w:val="22"/>
          <w:szCs w:val="22"/>
        </w:rPr>
      </w:pPr>
      <w:r w:rsidRPr="00A05442">
        <w:rPr>
          <w:rFonts w:asciiTheme="minorHAnsi" w:hAnsiTheme="minorHAnsi"/>
          <w:sz w:val="22"/>
          <w:szCs w:val="22"/>
        </w:rPr>
        <w:t>Earle Barnes</w:t>
      </w:r>
      <w:r w:rsidRPr="00B911A7">
        <w:rPr>
          <w:rFonts w:asciiTheme="minorHAnsi" w:hAnsiTheme="minorHAnsi"/>
          <w:sz w:val="22"/>
          <w:szCs w:val="22"/>
        </w:rPr>
        <w:t>,</w:t>
      </w:r>
      <w:r>
        <w:rPr>
          <w:rFonts w:asciiTheme="minorHAnsi" w:hAnsiTheme="minorHAnsi"/>
          <w:sz w:val="22"/>
          <w:szCs w:val="22"/>
        </w:rPr>
        <w:t xml:space="preserve"> Yvonne Coulter, </w:t>
      </w:r>
      <w:r w:rsidRPr="00A05442">
        <w:rPr>
          <w:rFonts w:asciiTheme="minorHAnsi" w:hAnsiTheme="minorHAnsi"/>
          <w:sz w:val="22"/>
          <w:szCs w:val="22"/>
        </w:rPr>
        <w:t>Melissa Craft</w:t>
      </w:r>
      <w:r>
        <w:rPr>
          <w:rFonts w:asciiTheme="minorHAnsi" w:hAnsiTheme="minorHAnsi"/>
          <w:sz w:val="22"/>
          <w:szCs w:val="22"/>
        </w:rPr>
        <w:t xml:space="preserve">, </w:t>
      </w:r>
      <w:r w:rsidRPr="00CD6F45">
        <w:rPr>
          <w:rFonts w:asciiTheme="minorHAnsi" w:hAnsiTheme="minorHAnsi"/>
          <w:sz w:val="22"/>
          <w:szCs w:val="22"/>
        </w:rPr>
        <w:t>Laura Jones</w:t>
      </w:r>
      <w:r w:rsidRPr="000C7337">
        <w:rPr>
          <w:rFonts w:asciiTheme="minorHAnsi" w:hAnsiTheme="minorHAnsi"/>
          <w:sz w:val="22"/>
          <w:szCs w:val="22"/>
        </w:rPr>
        <w:t xml:space="preserve">, </w:t>
      </w:r>
      <w:r w:rsidRPr="0035574D">
        <w:rPr>
          <w:rFonts w:asciiTheme="minorHAnsi" w:hAnsiTheme="minorHAnsi"/>
          <w:strike/>
          <w:sz w:val="22"/>
          <w:szCs w:val="22"/>
        </w:rPr>
        <w:t>Mary McCoy</w:t>
      </w:r>
      <w:r w:rsidRPr="00B911A7">
        <w:rPr>
          <w:rFonts w:asciiTheme="minorHAnsi" w:hAnsiTheme="minorHAnsi"/>
          <w:sz w:val="22"/>
          <w:szCs w:val="22"/>
        </w:rPr>
        <w:t xml:space="preserve">, Tymn Neece, </w:t>
      </w:r>
      <w:r w:rsidRPr="0035574D">
        <w:rPr>
          <w:rFonts w:asciiTheme="minorHAnsi" w:hAnsiTheme="minorHAnsi"/>
          <w:strike/>
          <w:sz w:val="22"/>
          <w:szCs w:val="22"/>
        </w:rPr>
        <w:t>Jayme Osborn</w:t>
      </w:r>
      <w:r w:rsidRPr="00B911A7">
        <w:rPr>
          <w:rFonts w:asciiTheme="minorHAnsi" w:hAnsiTheme="minorHAnsi"/>
          <w:sz w:val="22"/>
          <w:szCs w:val="22"/>
        </w:rPr>
        <w:t xml:space="preserve">, </w:t>
      </w:r>
      <w:r w:rsidRPr="00A05442">
        <w:rPr>
          <w:rFonts w:asciiTheme="minorHAnsi" w:hAnsiTheme="minorHAnsi"/>
          <w:sz w:val="22"/>
          <w:szCs w:val="22"/>
        </w:rPr>
        <w:t>Randy Rhodes</w:t>
      </w:r>
      <w:r w:rsidRPr="00CD6F45">
        <w:rPr>
          <w:rFonts w:asciiTheme="minorHAnsi" w:hAnsiTheme="minorHAnsi"/>
          <w:sz w:val="22"/>
          <w:szCs w:val="22"/>
        </w:rPr>
        <w:t>,</w:t>
      </w:r>
      <w:r>
        <w:rPr>
          <w:rFonts w:asciiTheme="minorHAnsi" w:hAnsiTheme="minorHAnsi"/>
          <w:sz w:val="22"/>
          <w:szCs w:val="22"/>
        </w:rPr>
        <w:t xml:space="preserve"> </w:t>
      </w:r>
      <w:r w:rsidRPr="0035574D">
        <w:rPr>
          <w:rFonts w:asciiTheme="minorHAnsi" w:hAnsiTheme="minorHAnsi"/>
          <w:strike/>
          <w:sz w:val="22"/>
          <w:szCs w:val="22"/>
        </w:rPr>
        <w:t>Debbie Smith</w:t>
      </w:r>
      <w:r>
        <w:rPr>
          <w:rFonts w:asciiTheme="minorHAnsi" w:hAnsiTheme="minorHAnsi"/>
          <w:sz w:val="22"/>
          <w:szCs w:val="22"/>
        </w:rPr>
        <w:t>, Corbin Ellsaesser, Debbie Czarnecki, Melinda Doherty</w:t>
      </w:r>
    </w:p>
    <w:p w:rsidR="00D73892" w:rsidRPr="00E763C5" w:rsidRDefault="00D73892" w:rsidP="00D73892">
      <w:pPr>
        <w:rPr>
          <w:rFonts w:asciiTheme="minorHAnsi" w:hAnsiTheme="minorHAnsi"/>
          <w:sz w:val="16"/>
          <w:szCs w:val="16"/>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Soft Computer:</w:t>
      </w:r>
      <w:r w:rsidRPr="009C0AAB">
        <w:rPr>
          <w:rFonts w:asciiTheme="minorHAnsi" w:hAnsiTheme="minorHAnsi"/>
          <w:sz w:val="22"/>
          <w:szCs w:val="22"/>
        </w:rPr>
        <w:t xml:space="preserve"> </w:t>
      </w:r>
    </w:p>
    <w:p w:rsidR="00D73892" w:rsidRDefault="00D73892" w:rsidP="00D73892">
      <w:pPr>
        <w:rPr>
          <w:rFonts w:asciiTheme="minorHAnsi" w:hAnsiTheme="minorHAnsi"/>
          <w:sz w:val="22"/>
          <w:szCs w:val="22"/>
        </w:rPr>
      </w:pPr>
      <w:r>
        <w:rPr>
          <w:rFonts w:asciiTheme="minorHAnsi" w:hAnsiTheme="minorHAnsi"/>
          <w:sz w:val="22"/>
          <w:szCs w:val="22"/>
        </w:rPr>
        <w:t>Creed Baughman, Jesus Blasquez,</w:t>
      </w:r>
      <w:r w:rsidRPr="000C7337">
        <w:rPr>
          <w:rFonts w:asciiTheme="minorHAnsi" w:hAnsiTheme="minorHAnsi"/>
          <w:sz w:val="22"/>
          <w:szCs w:val="22"/>
        </w:rPr>
        <w:t xml:space="preserve"> </w:t>
      </w:r>
      <w:r>
        <w:rPr>
          <w:rFonts w:asciiTheme="minorHAnsi" w:hAnsiTheme="minorHAnsi"/>
          <w:sz w:val="22"/>
          <w:szCs w:val="22"/>
        </w:rPr>
        <w:t>Grace Forrester,</w:t>
      </w:r>
      <w:r w:rsidRPr="000C7337">
        <w:rPr>
          <w:rFonts w:asciiTheme="minorHAnsi" w:hAnsiTheme="minorHAnsi"/>
          <w:sz w:val="22"/>
          <w:szCs w:val="22"/>
        </w:rPr>
        <w:t xml:space="preserve"> </w:t>
      </w:r>
      <w:r>
        <w:rPr>
          <w:rFonts w:asciiTheme="minorHAnsi" w:hAnsiTheme="minorHAnsi"/>
          <w:sz w:val="22"/>
          <w:szCs w:val="22"/>
        </w:rPr>
        <w:t xml:space="preserve">Danielle Gangadeen, Hayley Johnson, </w:t>
      </w:r>
      <w:r w:rsidRPr="000C7337">
        <w:rPr>
          <w:rFonts w:asciiTheme="minorHAnsi" w:hAnsiTheme="minorHAnsi"/>
          <w:sz w:val="22"/>
          <w:szCs w:val="22"/>
        </w:rPr>
        <w:t>Joe Magilligan</w:t>
      </w:r>
      <w:r>
        <w:rPr>
          <w:rFonts w:asciiTheme="minorHAnsi" w:hAnsiTheme="minorHAnsi"/>
          <w:sz w:val="22"/>
          <w:szCs w:val="22"/>
        </w:rPr>
        <w:t>,</w:t>
      </w:r>
      <w:r w:rsidRPr="000C7337">
        <w:rPr>
          <w:rFonts w:asciiTheme="minorHAnsi" w:hAnsiTheme="minorHAnsi"/>
          <w:sz w:val="22"/>
          <w:szCs w:val="22"/>
        </w:rPr>
        <w:t xml:space="preserve"> Jolene Massey</w:t>
      </w:r>
      <w:r>
        <w:rPr>
          <w:rFonts w:asciiTheme="minorHAnsi" w:hAnsiTheme="minorHAnsi"/>
          <w:sz w:val="22"/>
          <w:szCs w:val="22"/>
        </w:rPr>
        <w:t>,</w:t>
      </w:r>
      <w:r w:rsidRPr="000C7337">
        <w:rPr>
          <w:rFonts w:asciiTheme="minorHAnsi" w:hAnsiTheme="minorHAnsi"/>
          <w:sz w:val="22"/>
          <w:szCs w:val="22"/>
        </w:rPr>
        <w:t xml:space="preserve"> Mike Miller</w:t>
      </w:r>
      <w:r>
        <w:rPr>
          <w:rFonts w:asciiTheme="minorHAnsi" w:hAnsiTheme="minorHAnsi"/>
          <w:sz w:val="22"/>
          <w:szCs w:val="22"/>
        </w:rPr>
        <w:t>,</w:t>
      </w:r>
      <w:r w:rsidRPr="000C7337">
        <w:rPr>
          <w:rFonts w:asciiTheme="minorHAnsi" w:hAnsiTheme="minorHAnsi"/>
          <w:sz w:val="22"/>
          <w:szCs w:val="22"/>
        </w:rPr>
        <w:t xml:space="preserve"> </w:t>
      </w:r>
      <w:r>
        <w:rPr>
          <w:rFonts w:asciiTheme="minorHAnsi" w:hAnsiTheme="minorHAnsi"/>
          <w:sz w:val="22"/>
          <w:szCs w:val="22"/>
        </w:rPr>
        <w:t xml:space="preserve">Sara Patric, </w:t>
      </w:r>
      <w:r w:rsidRPr="000C7337">
        <w:rPr>
          <w:rFonts w:asciiTheme="minorHAnsi" w:hAnsiTheme="minorHAnsi"/>
          <w:sz w:val="22"/>
          <w:szCs w:val="22"/>
        </w:rPr>
        <w:t>Darlene Radaskiewicz, David Romano</w:t>
      </w:r>
      <w:r>
        <w:rPr>
          <w:rFonts w:asciiTheme="minorHAnsi" w:hAnsiTheme="minorHAnsi"/>
          <w:sz w:val="22"/>
          <w:szCs w:val="22"/>
        </w:rPr>
        <w:t xml:space="preserve">, Becky Sheppard </w:t>
      </w:r>
    </w:p>
    <w:p w:rsidR="00D66EC8" w:rsidRDefault="00D66EC8" w:rsidP="00D66EC8">
      <w:pPr>
        <w:rPr>
          <w:rFonts w:asciiTheme="minorHAnsi" w:hAnsiTheme="minorHAnsi"/>
          <w:sz w:val="16"/>
          <w:szCs w:val="16"/>
        </w:rPr>
      </w:pPr>
    </w:p>
    <w:p w:rsidR="005D0738" w:rsidRPr="00E763C5" w:rsidRDefault="005D0738" w:rsidP="00D66EC8">
      <w:pPr>
        <w:rPr>
          <w:rFonts w:asciiTheme="minorHAnsi" w:hAnsiTheme="minorHAnsi"/>
          <w:sz w:val="16"/>
          <w:szCs w:val="16"/>
        </w:rPr>
      </w:pPr>
    </w:p>
    <w:p w:rsidR="004519B5" w:rsidRPr="00B911A7" w:rsidRDefault="004519B5" w:rsidP="004519B5">
      <w:pPr>
        <w:rPr>
          <w:rFonts w:asciiTheme="minorHAnsi" w:hAnsiTheme="minorHAnsi"/>
          <w:b/>
          <w:u w:val="single"/>
        </w:rPr>
      </w:pPr>
      <w:r w:rsidRPr="00B911A7">
        <w:rPr>
          <w:rFonts w:asciiTheme="minorHAnsi" w:hAnsiTheme="minorHAnsi"/>
          <w:b/>
          <w:u w:val="single"/>
        </w:rPr>
        <w:t>Technical Support Center Performance</w:t>
      </w:r>
    </w:p>
    <w:p w:rsidR="003031A2" w:rsidRPr="0035574D" w:rsidRDefault="00E763C5" w:rsidP="0047722E">
      <w:pPr>
        <w:pStyle w:val="ListParagraph"/>
        <w:numPr>
          <w:ilvl w:val="0"/>
          <w:numId w:val="18"/>
        </w:numPr>
        <w:rPr>
          <w:rFonts w:asciiTheme="minorHAnsi" w:hAnsiTheme="minorHAnsi"/>
          <w:b/>
          <w:u w:val="single"/>
        </w:rPr>
      </w:pPr>
      <w:r w:rsidRPr="00B911A7">
        <w:rPr>
          <w:rFonts w:asciiTheme="minorHAnsi" w:hAnsiTheme="minorHAnsi"/>
        </w:rPr>
        <w:t>Update</w:t>
      </w:r>
      <w:r w:rsidR="00725675" w:rsidRPr="00B911A7">
        <w:rPr>
          <w:rFonts w:asciiTheme="minorHAnsi" w:hAnsiTheme="minorHAnsi"/>
        </w:rPr>
        <w:t xml:space="preserve"> </w:t>
      </w:r>
      <w:r w:rsidR="000F60EB" w:rsidRPr="00B911A7">
        <w:rPr>
          <w:rFonts w:asciiTheme="minorHAnsi" w:hAnsiTheme="minorHAnsi"/>
        </w:rPr>
        <w:t xml:space="preserve">     </w:t>
      </w:r>
      <w:r w:rsidR="0035574D" w:rsidRPr="0035574D">
        <w:rPr>
          <w:rFonts w:asciiTheme="minorHAnsi" w:hAnsiTheme="minorHAnsi"/>
          <w:highlight w:val="cyan"/>
        </w:rPr>
        <w:t>99.55%</w:t>
      </w:r>
      <w:r w:rsidR="0035574D">
        <w:rPr>
          <w:rFonts w:asciiTheme="minorHAnsi" w:hAnsiTheme="minorHAnsi"/>
        </w:rPr>
        <w:t xml:space="preserve">   </w:t>
      </w:r>
    </w:p>
    <w:p w:rsidR="0035574D" w:rsidRPr="00F7738D" w:rsidRDefault="0035574D" w:rsidP="0047722E">
      <w:pPr>
        <w:pStyle w:val="ListParagraph"/>
        <w:numPr>
          <w:ilvl w:val="0"/>
          <w:numId w:val="18"/>
        </w:numPr>
        <w:rPr>
          <w:rFonts w:asciiTheme="minorHAnsi" w:hAnsiTheme="minorHAnsi"/>
          <w:b/>
          <w:u w:val="single"/>
        </w:rPr>
      </w:pPr>
      <w:r w:rsidRPr="0035574D">
        <w:rPr>
          <w:rFonts w:asciiTheme="minorHAnsi" w:hAnsiTheme="minorHAnsi"/>
          <w:highlight w:val="cyan"/>
        </w:rPr>
        <w:t>Annual Satisfaction Survey will be going out to clients</w:t>
      </w:r>
    </w:p>
    <w:p w:rsidR="005D0738" w:rsidRDefault="005D0738" w:rsidP="00F7738D">
      <w:pPr>
        <w:rPr>
          <w:rFonts w:asciiTheme="minorHAnsi" w:hAnsiTheme="minorHAnsi"/>
        </w:rPr>
      </w:pPr>
    </w:p>
    <w:p w:rsidR="003B6C31" w:rsidRDefault="005D6C4A" w:rsidP="00F7738D">
      <w:pPr>
        <w:rPr>
          <w:rFonts w:asciiTheme="minorHAnsi" w:hAnsiTheme="minorHAnsi"/>
          <w:b/>
          <w:u w:val="single"/>
        </w:rPr>
      </w:pPr>
      <w:r w:rsidRPr="00F7738D">
        <w:rPr>
          <w:rFonts w:asciiTheme="minorHAnsi" w:hAnsiTheme="minorHAnsi"/>
        </w:rPr>
        <w:t xml:space="preserve"> </w:t>
      </w:r>
      <w:r w:rsidR="003B6C31" w:rsidRPr="00F7738D">
        <w:rPr>
          <w:rFonts w:asciiTheme="minorHAnsi" w:hAnsiTheme="minorHAnsi"/>
          <w:b/>
          <w:u w:val="single"/>
        </w:rPr>
        <w:t>S</w:t>
      </w:r>
      <w:r w:rsidR="006A2961" w:rsidRPr="00F7738D">
        <w:rPr>
          <w:rFonts w:asciiTheme="minorHAnsi" w:hAnsiTheme="minorHAnsi"/>
          <w:b/>
          <w:u w:val="single"/>
        </w:rPr>
        <w:t>TAR</w:t>
      </w:r>
      <w:r w:rsidR="003B6C31" w:rsidRPr="00F7738D">
        <w:rPr>
          <w:rFonts w:asciiTheme="minorHAnsi" w:hAnsiTheme="minorHAnsi"/>
          <w:b/>
          <w:u w:val="single"/>
        </w:rPr>
        <w:t xml:space="preserve"> enhancements</w:t>
      </w:r>
    </w:p>
    <w:p w:rsidR="005D0738" w:rsidRDefault="005D0738" w:rsidP="00F7738D">
      <w:pPr>
        <w:rPr>
          <w:rFonts w:asciiTheme="minorHAnsi" w:hAnsiTheme="minorHAnsi"/>
          <w:b/>
          <w:u w:val="single"/>
        </w:rPr>
      </w:pPr>
    </w:p>
    <w:p w:rsidR="00F7738D" w:rsidRPr="0035574D" w:rsidRDefault="00A05442" w:rsidP="00F7738D">
      <w:pPr>
        <w:rPr>
          <w:rFonts w:asciiTheme="minorHAnsi" w:hAnsiTheme="minorHAnsi"/>
          <w:b/>
        </w:rPr>
      </w:pPr>
      <w:r>
        <w:rPr>
          <w:rFonts w:asciiTheme="minorHAnsi" w:hAnsiTheme="minorHAnsi"/>
          <w:b/>
          <w:u w:val="single"/>
        </w:rPr>
        <w:t xml:space="preserve">SCC  New KB </w:t>
      </w:r>
      <w:r w:rsidR="0035574D">
        <w:rPr>
          <w:rFonts w:asciiTheme="minorHAnsi" w:hAnsiTheme="minorHAnsi"/>
          <w:b/>
          <w:u w:val="single"/>
        </w:rPr>
        <w:t xml:space="preserve">  </w:t>
      </w:r>
    </w:p>
    <w:p w:rsidR="00DB3648" w:rsidRPr="0035574D" w:rsidRDefault="0035574D" w:rsidP="00F7738D">
      <w:pPr>
        <w:rPr>
          <w:rFonts w:asciiTheme="minorHAnsi" w:eastAsia="Calibri" w:hAnsiTheme="minorHAnsi"/>
          <w:sz w:val="22"/>
          <w:szCs w:val="22"/>
          <w:highlight w:val="cyan"/>
        </w:rPr>
      </w:pPr>
      <w:r w:rsidRPr="0035574D">
        <w:rPr>
          <w:rFonts w:asciiTheme="minorHAnsi" w:eastAsia="Calibri" w:hAnsiTheme="minorHAnsi"/>
          <w:sz w:val="22"/>
          <w:szCs w:val="22"/>
          <w:highlight w:val="cyan"/>
        </w:rPr>
        <w:t xml:space="preserve">           1st release may be  available for viewing next month</w:t>
      </w:r>
    </w:p>
    <w:p w:rsidR="009C6820" w:rsidRDefault="009C6820" w:rsidP="00AE72F7">
      <w:pPr>
        <w:rPr>
          <w:rFonts w:asciiTheme="minorHAnsi" w:hAnsiTheme="minorHAnsi"/>
          <w:b/>
          <w:sz w:val="22"/>
          <w:szCs w:val="22"/>
          <w:u w:val="single"/>
        </w:rPr>
      </w:pPr>
    </w:p>
    <w:p w:rsidR="00AE72F7" w:rsidRPr="00AA3D04" w:rsidRDefault="00AE72F7" w:rsidP="00AE72F7">
      <w:pPr>
        <w:rPr>
          <w:rFonts w:asciiTheme="minorHAnsi" w:hAnsiTheme="minorHAnsi"/>
          <w:b/>
          <w:sz w:val="22"/>
          <w:szCs w:val="22"/>
          <w:u w:val="single"/>
        </w:rPr>
      </w:pPr>
      <w:r w:rsidRPr="00AA3D04">
        <w:rPr>
          <w:rFonts w:asciiTheme="minorHAnsi" w:hAnsiTheme="minorHAnsi"/>
          <w:b/>
          <w:sz w:val="22"/>
          <w:szCs w:val="22"/>
          <w:u w:val="single"/>
        </w:rPr>
        <w:t>SIG Enhancement Updates</w:t>
      </w:r>
    </w:p>
    <w:p w:rsidR="00DF32D5" w:rsidRPr="00BD6A11" w:rsidRDefault="00DF32D5" w:rsidP="00AE72F7">
      <w:pPr>
        <w:pStyle w:val="ListParagraph"/>
        <w:numPr>
          <w:ilvl w:val="0"/>
          <w:numId w:val="18"/>
        </w:numPr>
        <w:rPr>
          <w:rFonts w:ascii="Comic Sans MS" w:hAnsi="Comic Sans MS"/>
          <w:color w:val="365F91"/>
          <w:sz w:val="18"/>
          <w:szCs w:val="18"/>
        </w:rPr>
      </w:pPr>
      <w:r>
        <w:rPr>
          <w:rFonts w:asciiTheme="minorHAnsi" w:hAnsiTheme="minorHAnsi"/>
        </w:rPr>
        <w:t>20</w:t>
      </w:r>
      <w:r w:rsidR="00F577B2">
        <w:rPr>
          <w:rFonts w:asciiTheme="minorHAnsi" w:hAnsiTheme="minorHAnsi"/>
        </w:rPr>
        <w:t xml:space="preserve">14 Enhancement </w:t>
      </w:r>
      <w:r w:rsidR="00E763C5">
        <w:rPr>
          <w:rFonts w:asciiTheme="minorHAnsi" w:hAnsiTheme="minorHAnsi"/>
        </w:rPr>
        <w:t xml:space="preserve">Approval </w:t>
      </w:r>
      <w:r w:rsidR="009D6D32">
        <w:rPr>
          <w:rFonts w:asciiTheme="minorHAnsi" w:hAnsiTheme="minorHAnsi"/>
        </w:rPr>
        <w:t xml:space="preserve">  </w:t>
      </w:r>
      <w:r w:rsidR="00BD6A11" w:rsidRPr="00BD6A11">
        <w:rPr>
          <w:rFonts w:ascii="Comic Sans MS" w:hAnsi="Comic Sans MS"/>
          <w:color w:val="365F91"/>
          <w:sz w:val="18"/>
          <w:szCs w:val="18"/>
        </w:rPr>
        <w:t>- DONE</w:t>
      </w:r>
    </w:p>
    <w:p w:rsidR="00F06A17" w:rsidRPr="00580D5B" w:rsidRDefault="00F06A17" w:rsidP="00F06A17">
      <w:pPr>
        <w:pStyle w:val="ListParagraph"/>
        <w:numPr>
          <w:ilvl w:val="0"/>
          <w:numId w:val="18"/>
        </w:numPr>
        <w:rPr>
          <w:rFonts w:asciiTheme="minorHAnsi" w:hAnsiTheme="minorHAnsi"/>
          <w:sz w:val="18"/>
          <w:szCs w:val="18"/>
        </w:rPr>
      </w:pPr>
      <w:r w:rsidRPr="00580D5B">
        <w:rPr>
          <w:rFonts w:asciiTheme="minorHAnsi" w:hAnsiTheme="minorHAnsi"/>
        </w:rPr>
        <w:t>Clos</w:t>
      </w:r>
      <w:r w:rsidR="00580D5B">
        <w:rPr>
          <w:rFonts w:asciiTheme="minorHAnsi" w:hAnsiTheme="minorHAnsi"/>
        </w:rPr>
        <w:t>ure of old SIG enhancement requests</w:t>
      </w:r>
      <w:r w:rsidR="007241DD">
        <w:rPr>
          <w:rFonts w:asciiTheme="minorHAnsi" w:hAnsiTheme="minorHAnsi"/>
        </w:rPr>
        <w:t xml:space="preserve"> </w:t>
      </w:r>
    </w:p>
    <w:p w:rsidR="005D6C4A" w:rsidRDefault="00B911A7" w:rsidP="00B911A7">
      <w:pPr>
        <w:ind w:left="1080"/>
        <w:rPr>
          <w:rFonts w:asciiTheme="minorHAnsi" w:hAnsiTheme="minorHAnsi"/>
          <w:i/>
          <w:sz w:val="20"/>
          <w:szCs w:val="20"/>
        </w:rPr>
      </w:pPr>
      <w:r>
        <w:rPr>
          <w:rFonts w:asciiTheme="minorHAnsi" w:hAnsiTheme="minorHAnsi"/>
          <w:i/>
          <w:sz w:val="20"/>
          <w:szCs w:val="20"/>
        </w:rPr>
        <w:t xml:space="preserve"> </w:t>
      </w:r>
      <w:r w:rsidR="005D6C4A" w:rsidRPr="00B911A7">
        <w:rPr>
          <w:rFonts w:asciiTheme="minorHAnsi" w:hAnsiTheme="minorHAnsi"/>
          <w:i/>
          <w:sz w:val="20"/>
          <w:szCs w:val="20"/>
        </w:rPr>
        <w:t>Most have been assigned a version    (+) on spreadsheet -  future version</w:t>
      </w:r>
    </w:p>
    <w:p w:rsidR="0035574D" w:rsidRPr="00B911A7" w:rsidRDefault="0035574D" w:rsidP="00B911A7">
      <w:pPr>
        <w:ind w:left="1080"/>
        <w:rPr>
          <w:rFonts w:asciiTheme="minorHAnsi" w:hAnsiTheme="minorHAnsi"/>
          <w:i/>
          <w:sz w:val="20"/>
          <w:szCs w:val="20"/>
        </w:rPr>
      </w:pPr>
      <w:r w:rsidRPr="0035574D">
        <w:rPr>
          <w:rFonts w:asciiTheme="minorHAnsi" w:hAnsiTheme="minorHAnsi"/>
          <w:i/>
          <w:sz w:val="20"/>
          <w:szCs w:val="20"/>
          <w:highlight w:val="cyan"/>
        </w:rPr>
        <w:t xml:space="preserve">Exception is </w:t>
      </w:r>
      <w:r>
        <w:rPr>
          <w:rFonts w:asciiTheme="minorHAnsi" w:hAnsiTheme="minorHAnsi"/>
          <w:i/>
          <w:sz w:val="20"/>
          <w:szCs w:val="20"/>
          <w:highlight w:val="cyan"/>
        </w:rPr>
        <w:t>Soft</w:t>
      </w:r>
      <w:r w:rsidRPr="0035574D">
        <w:rPr>
          <w:rFonts w:asciiTheme="minorHAnsi" w:hAnsiTheme="minorHAnsi"/>
          <w:i/>
          <w:sz w:val="20"/>
          <w:szCs w:val="20"/>
          <w:highlight w:val="cyan"/>
        </w:rPr>
        <w:t>Bank  -  scc to review status and give an update next month</w:t>
      </w:r>
    </w:p>
    <w:p w:rsidR="00FB5D10" w:rsidRPr="00FB5D10" w:rsidRDefault="00FB5D10" w:rsidP="00FB5D10">
      <w:pPr>
        <w:pStyle w:val="ListParagraph"/>
        <w:numPr>
          <w:ilvl w:val="0"/>
          <w:numId w:val="18"/>
        </w:numPr>
        <w:rPr>
          <w:rFonts w:asciiTheme="minorHAnsi" w:hAnsiTheme="minorHAnsi"/>
          <w:b/>
          <w:u w:val="single"/>
        </w:rPr>
      </w:pPr>
      <w:r>
        <w:rPr>
          <w:rFonts w:asciiTheme="minorHAnsi" w:hAnsiTheme="minorHAnsi"/>
        </w:rPr>
        <w:t xml:space="preserve">Monthly SIG Enhancement spreadsheet     </w:t>
      </w:r>
      <w:r w:rsidR="00B911A7">
        <w:rPr>
          <w:rFonts w:asciiTheme="minorHAnsi" w:hAnsiTheme="minorHAnsi"/>
        </w:rPr>
        <w:t xml:space="preserve"> </w:t>
      </w:r>
    </w:p>
    <w:p w:rsidR="00FB5D10" w:rsidRPr="0035574D" w:rsidRDefault="00FB5D10" w:rsidP="00FB5D10">
      <w:pPr>
        <w:pStyle w:val="ListParagraph"/>
        <w:numPr>
          <w:ilvl w:val="1"/>
          <w:numId w:val="18"/>
        </w:numPr>
        <w:rPr>
          <w:rFonts w:asciiTheme="minorHAnsi" w:hAnsiTheme="minorHAnsi"/>
          <w:b/>
          <w:u w:val="single"/>
        </w:rPr>
      </w:pPr>
      <w:r w:rsidRPr="000F60EB">
        <w:rPr>
          <w:rFonts w:asciiTheme="minorHAnsi" w:hAnsiTheme="minorHAnsi"/>
        </w:rPr>
        <w:t xml:space="preserve">Post approved enhancements on bulletin board  (with annual update)     - Danielle </w:t>
      </w:r>
      <w:r w:rsidR="009A2F76" w:rsidRPr="000F60EB">
        <w:rPr>
          <w:rFonts w:ascii="Comic Sans MS" w:hAnsi="Comic Sans MS"/>
          <w:color w:val="365F91"/>
          <w:sz w:val="18"/>
          <w:szCs w:val="18"/>
        </w:rPr>
        <w:t>PENDING</w:t>
      </w:r>
    </w:p>
    <w:p w:rsidR="0035574D" w:rsidRPr="0035574D" w:rsidRDefault="0035574D" w:rsidP="00FB5D10">
      <w:pPr>
        <w:pStyle w:val="ListParagraph"/>
        <w:numPr>
          <w:ilvl w:val="1"/>
          <w:numId w:val="18"/>
        </w:numPr>
        <w:rPr>
          <w:rFonts w:asciiTheme="minorHAnsi" w:hAnsiTheme="minorHAnsi"/>
          <w:b/>
          <w:highlight w:val="cyan"/>
          <w:u w:val="single"/>
        </w:rPr>
      </w:pPr>
      <w:r w:rsidRPr="0035574D">
        <w:rPr>
          <w:rFonts w:ascii="Comic Sans MS" w:hAnsi="Comic Sans MS"/>
          <w:sz w:val="18"/>
          <w:szCs w:val="18"/>
          <w:highlight w:val="cyan"/>
        </w:rPr>
        <w:t>Requesting SCC’s plan to address the backlog of requests by early April in order to address the issue at SNUG conference</w:t>
      </w:r>
    </w:p>
    <w:p w:rsidR="0047722E" w:rsidRPr="00127B0F" w:rsidRDefault="0047722E" w:rsidP="0047722E">
      <w:pPr>
        <w:pStyle w:val="ListParagraph"/>
        <w:numPr>
          <w:ilvl w:val="0"/>
          <w:numId w:val="18"/>
        </w:numPr>
        <w:rPr>
          <w:rFonts w:asciiTheme="minorHAnsi" w:hAnsiTheme="minorHAnsi"/>
          <w:b/>
          <w:u w:val="single"/>
        </w:rPr>
      </w:pPr>
      <w:r>
        <w:rPr>
          <w:rFonts w:ascii="Comic Sans MS" w:hAnsi="Comic Sans MS"/>
          <w:color w:val="365F91"/>
          <w:sz w:val="18"/>
          <w:szCs w:val="18"/>
        </w:rPr>
        <w:t xml:space="preserve">2015  Enhancements </w:t>
      </w:r>
      <w:r w:rsidR="0035574D">
        <w:rPr>
          <w:rFonts w:ascii="Comic Sans MS" w:hAnsi="Comic Sans MS"/>
          <w:color w:val="365F91"/>
          <w:sz w:val="18"/>
          <w:szCs w:val="18"/>
        </w:rPr>
        <w:t xml:space="preserve">  </w:t>
      </w:r>
    </w:p>
    <w:p w:rsidR="00127B0F" w:rsidRPr="00127B0F" w:rsidRDefault="00127B0F" w:rsidP="00127B0F">
      <w:pPr>
        <w:ind w:left="1080"/>
        <w:rPr>
          <w:rFonts w:asciiTheme="minorHAnsi" w:hAnsiTheme="minorHAnsi"/>
          <w:b/>
          <w:u w:val="single"/>
        </w:rPr>
      </w:pPr>
    </w:p>
    <w:p w:rsidR="00F577B2"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Known Issues List</w:t>
      </w:r>
      <w:r w:rsidR="009C6820">
        <w:rPr>
          <w:rFonts w:asciiTheme="minorHAnsi" w:hAnsiTheme="minorHAnsi"/>
          <w:b/>
          <w:sz w:val="22"/>
          <w:szCs w:val="22"/>
          <w:u w:val="single"/>
        </w:rPr>
        <w:t xml:space="preserve"> </w:t>
      </w:r>
      <w:r w:rsidR="00637BA3">
        <w:rPr>
          <w:rFonts w:ascii="Comic Sans MS" w:hAnsi="Comic Sans MS"/>
          <w:color w:val="365F91"/>
          <w:sz w:val="18"/>
          <w:szCs w:val="18"/>
        </w:rPr>
        <w:t xml:space="preserve">   </w:t>
      </w:r>
    </w:p>
    <w:p w:rsidR="00F577B2" w:rsidRPr="00127B0F" w:rsidRDefault="00F577B2" w:rsidP="00F577B2">
      <w:pPr>
        <w:pStyle w:val="ListParagraph"/>
        <w:numPr>
          <w:ilvl w:val="0"/>
          <w:numId w:val="25"/>
        </w:numPr>
        <w:rPr>
          <w:rFonts w:asciiTheme="minorHAnsi" w:hAnsiTheme="minorHAnsi"/>
          <w:sz w:val="20"/>
          <w:szCs w:val="20"/>
        </w:rPr>
      </w:pPr>
      <w:r w:rsidRPr="00127B0F">
        <w:rPr>
          <w:rFonts w:asciiTheme="minorHAnsi" w:hAnsiTheme="minorHAnsi"/>
          <w:sz w:val="20"/>
          <w:szCs w:val="20"/>
        </w:rPr>
        <w:t>Gilbert agreed to work on something that would meet the clients’ needs during the SNUG luncheon.</w:t>
      </w:r>
    </w:p>
    <w:p w:rsidR="00E7545E" w:rsidRPr="0035574D" w:rsidRDefault="00E7545E" w:rsidP="00E7545E">
      <w:pPr>
        <w:pStyle w:val="ListParagraph"/>
        <w:numPr>
          <w:ilvl w:val="1"/>
          <w:numId w:val="25"/>
        </w:numPr>
        <w:rPr>
          <w:rFonts w:ascii="Comic Sans MS" w:hAnsi="Comic Sans MS"/>
          <w:color w:val="365F91"/>
          <w:sz w:val="20"/>
          <w:szCs w:val="20"/>
          <w:highlight w:val="cyan"/>
        </w:rPr>
      </w:pPr>
      <w:r w:rsidRPr="00127B0F">
        <w:rPr>
          <w:rFonts w:asciiTheme="minorHAnsi" w:hAnsiTheme="minorHAnsi"/>
          <w:sz w:val="20"/>
          <w:szCs w:val="20"/>
        </w:rPr>
        <w:t xml:space="preserve">Blood Bank is the prototype due out this summer and after it is evaluated, </w:t>
      </w:r>
      <w:r w:rsidR="007B543A" w:rsidRPr="00127B0F">
        <w:rPr>
          <w:rFonts w:asciiTheme="minorHAnsi" w:hAnsiTheme="minorHAnsi"/>
          <w:sz w:val="20"/>
          <w:szCs w:val="20"/>
        </w:rPr>
        <w:t xml:space="preserve">discussions will be done for moving forward with other products. </w:t>
      </w:r>
      <w:r w:rsidR="00811991" w:rsidRPr="00127B0F">
        <w:rPr>
          <w:rFonts w:asciiTheme="minorHAnsi" w:hAnsiTheme="minorHAnsi"/>
          <w:sz w:val="20"/>
          <w:szCs w:val="20"/>
        </w:rPr>
        <w:t xml:space="preserve">    Web page will pull in client specific</w:t>
      </w:r>
      <w:r w:rsidR="005D0738">
        <w:rPr>
          <w:rFonts w:asciiTheme="minorHAnsi" w:hAnsiTheme="minorHAnsi"/>
          <w:sz w:val="20"/>
          <w:szCs w:val="20"/>
        </w:rPr>
        <w:t xml:space="preserve"> </w:t>
      </w:r>
      <w:r w:rsidR="00811991" w:rsidRPr="00127B0F">
        <w:rPr>
          <w:rFonts w:asciiTheme="minorHAnsi" w:hAnsiTheme="minorHAnsi"/>
          <w:sz w:val="20"/>
          <w:szCs w:val="20"/>
        </w:rPr>
        <w:t xml:space="preserve">information </w:t>
      </w:r>
      <w:r w:rsidR="00A01F51" w:rsidRPr="00127B0F">
        <w:rPr>
          <w:rFonts w:asciiTheme="minorHAnsi" w:hAnsiTheme="minorHAnsi"/>
          <w:sz w:val="20"/>
          <w:szCs w:val="20"/>
        </w:rPr>
        <w:t>. Anomaly query demo provided 10/29/14  SoftBank v25.5 (Beta testing) to evaluate first</w:t>
      </w:r>
      <w:r w:rsidR="0035574D">
        <w:rPr>
          <w:rFonts w:asciiTheme="minorHAnsi" w:hAnsiTheme="minorHAnsi"/>
          <w:sz w:val="20"/>
          <w:szCs w:val="20"/>
        </w:rPr>
        <w:t xml:space="preserve">    </w:t>
      </w:r>
      <w:r w:rsidR="0035574D" w:rsidRPr="0035574D">
        <w:rPr>
          <w:rFonts w:asciiTheme="minorHAnsi" w:hAnsiTheme="minorHAnsi"/>
          <w:sz w:val="20"/>
          <w:szCs w:val="20"/>
          <w:highlight w:val="cyan"/>
        </w:rPr>
        <w:t>Available for clients on this version</w:t>
      </w:r>
    </w:p>
    <w:p w:rsidR="00790EF2" w:rsidRPr="00CD4EAE" w:rsidRDefault="00790EF2" w:rsidP="001707BE">
      <w:pPr>
        <w:pStyle w:val="ListParagraph"/>
        <w:numPr>
          <w:ilvl w:val="0"/>
          <w:numId w:val="25"/>
        </w:numPr>
        <w:rPr>
          <w:rFonts w:asciiTheme="minorHAnsi" w:hAnsiTheme="minorHAnsi"/>
          <w:b/>
          <w:u w:val="single"/>
        </w:rPr>
      </w:pPr>
      <w:r w:rsidRPr="00CD4EAE">
        <w:rPr>
          <w:rFonts w:asciiTheme="minorHAnsi" w:hAnsiTheme="minorHAnsi"/>
        </w:rPr>
        <w:t xml:space="preserve">SNUG </w:t>
      </w:r>
      <w:r w:rsidR="00E26CDC" w:rsidRPr="00CD4EAE">
        <w:rPr>
          <w:rFonts w:asciiTheme="minorHAnsi" w:hAnsiTheme="minorHAnsi"/>
        </w:rPr>
        <w:t>Exec Priorities</w:t>
      </w:r>
      <w:r w:rsidRPr="00CD4EAE">
        <w:rPr>
          <w:rFonts w:asciiTheme="minorHAnsi" w:hAnsiTheme="minorHAnsi"/>
        </w:rPr>
        <w:t xml:space="preserve"> </w:t>
      </w:r>
    </w:p>
    <w:p w:rsidR="00790EF2" w:rsidRPr="00811991" w:rsidRDefault="00E26CDC" w:rsidP="00790EF2">
      <w:pPr>
        <w:pStyle w:val="ListParagraph"/>
        <w:numPr>
          <w:ilvl w:val="1"/>
          <w:numId w:val="25"/>
        </w:numPr>
        <w:rPr>
          <w:rFonts w:asciiTheme="minorHAnsi" w:hAnsiTheme="minorHAnsi"/>
          <w:b/>
          <w:u w:val="single"/>
        </w:rPr>
      </w:pPr>
      <w:r>
        <w:rPr>
          <w:rFonts w:asciiTheme="minorHAnsi" w:hAnsiTheme="minorHAnsi"/>
        </w:rPr>
        <w:t xml:space="preserve"> </w:t>
      </w:r>
      <w:r w:rsidR="00790EF2" w:rsidRPr="004E2DD1">
        <w:rPr>
          <w:rFonts w:asciiTheme="minorHAnsi" w:hAnsiTheme="minorHAnsi"/>
          <w:highlight w:val="cyan"/>
        </w:rPr>
        <w:t>Roll out to other products</w:t>
      </w:r>
      <w:r w:rsidR="00790EF2">
        <w:rPr>
          <w:rFonts w:asciiTheme="minorHAnsi" w:hAnsiTheme="minorHAnsi"/>
        </w:rPr>
        <w:t xml:space="preserve"> </w:t>
      </w:r>
    </w:p>
    <w:p w:rsidR="008A4889" w:rsidRDefault="005D6C4A" w:rsidP="00811991">
      <w:pPr>
        <w:pStyle w:val="ListParagraph"/>
        <w:ind w:left="1440"/>
        <w:rPr>
          <w:rFonts w:asciiTheme="minorHAnsi" w:hAnsiTheme="minorHAnsi"/>
          <w:sz w:val="20"/>
          <w:szCs w:val="20"/>
        </w:rPr>
      </w:pPr>
      <w:r w:rsidRPr="008A4889">
        <w:rPr>
          <w:rFonts w:asciiTheme="minorHAnsi" w:hAnsiTheme="minorHAnsi"/>
        </w:rPr>
        <w:t xml:space="preserve"> </w:t>
      </w:r>
      <w:r w:rsidR="00DC24D9" w:rsidRPr="008A4889">
        <w:rPr>
          <w:rFonts w:asciiTheme="minorHAnsi" w:hAnsiTheme="minorHAnsi"/>
          <w:sz w:val="20"/>
          <w:szCs w:val="20"/>
        </w:rPr>
        <w:t xml:space="preserve">SoftLab – will be </w:t>
      </w:r>
      <w:r w:rsidR="00DA74AB" w:rsidRPr="008A4889">
        <w:rPr>
          <w:rFonts w:asciiTheme="minorHAnsi" w:hAnsiTheme="minorHAnsi"/>
          <w:sz w:val="20"/>
          <w:szCs w:val="20"/>
        </w:rPr>
        <w:t xml:space="preserve"> made </w:t>
      </w:r>
      <w:r w:rsidR="00DC24D9" w:rsidRPr="008A4889">
        <w:rPr>
          <w:rFonts w:asciiTheme="minorHAnsi" w:hAnsiTheme="minorHAnsi"/>
          <w:sz w:val="20"/>
          <w:szCs w:val="20"/>
        </w:rPr>
        <w:t>avail for 4.0.7 line</w:t>
      </w:r>
      <w:r w:rsidR="00DA74AB" w:rsidRPr="008A4889">
        <w:rPr>
          <w:rFonts w:asciiTheme="minorHAnsi" w:hAnsiTheme="minorHAnsi"/>
          <w:sz w:val="20"/>
          <w:szCs w:val="20"/>
        </w:rPr>
        <w:t xml:space="preserve">. </w:t>
      </w:r>
      <w:r w:rsidR="00DC24D9" w:rsidRPr="008A4889">
        <w:rPr>
          <w:rFonts w:asciiTheme="minorHAnsi" w:hAnsiTheme="minorHAnsi"/>
          <w:sz w:val="20"/>
          <w:szCs w:val="20"/>
        </w:rPr>
        <w:t xml:space="preserve"> </w:t>
      </w:r>
      <w:r w:rsidR="007E0BF7" w:rsidRPr="008A4889">
        <w:rPr>
          <w:rFonts w:asciiTheme="minorHAnsi" w:hAnsiTheme="minorHAnsi"/>
          <w:sz w:val="20"/>
          <w:szCs w:val="20"/>
        </w:rPr>
        <w:t xml:space="preserve">   We  would like scc to start developing this for Softlab  (and not  wa</w:t>
      </w:r>
      <w:r w:rsidR="008A4889">
        <w:rPr>
          <w:rFonts w:asciiTheme="minorHAnsi" w:hAnsiTheme="minorHAnsi"/>
          <w:sz w:val="20"/>
          <w:szCs w:val="20"/>
        </w:rPr>
        <w:t>i</w:t>
      </w:r>
      <w:r w:rsidR="007E0BF7" w:rsidRPr="008A4889">
        <w:rPr>
          <w:rFonts w:asciiTheme="minorHAnsi" w:hAnsiTheme="minorHAnsi"/>
          <w:sz w:val="20"/>
          <w:szCs w:val="20"/>
        </w:rPr>
        <w:t xml:space="preserve">t until the SoftBank  fully evaluated by clients since product is only in Beta testing at this time </w:t>
      </w:r>
    </w:p>
    <w:p w:rsidR="00811991" w:rsidRDefault="007E0BF7" w:rsidP="00811991">
      <w:pPr>
        <w:pStyle w:val="ListParagraph"/>
        <w:ind w:left="1440"/>
        <w:rPr>
          <w:rFonts w:asciiTheme="minorHAnsi" w:hAnsiTheme="minorHAnsi"/>
          <w:sz w:val="20"/>
          <w:szCs w:val="20"/>
        </w:rPr>
      </w:pPr>
      <w:r w:rsidRPr="00A01F51">
        <w:rPr>
          <w:rFonts w:ascii="Comic Sans MS" w:eastAsiaTheme="minorHAnsi" w:hAnsi="Comic Sans MS"/>
          <w:color w:val="365F91"/>
          <w:sz w:val="18"/>
          <w:szCs w:val="18"/>
        </w:rPr>
        <w:t xml:space="preserve"> </w:t>
      </w:r>
      <w:r w:rsidR="00A01F51" w:rsidRPr="00127B0F">
        <w:rPr>
          <w:rFonts w:ascii="Comic Sans MS" w:eastAsiaTheme="minorHAnsi" w:hAnsi="Comic Sans MS"/>
          <w:color w:val="365F91"/>
          <w:sz w:val="18"/>
          <w:szCs w:val="18"/>
          <w:highlight w:val="cyan"/>
        </w:rPr>
        <w:t>PENDING :</w:t>
      </w:r>
      <w:r w:rsidR="00A01F51" w:rsidRPr="00A01F51">
        <w:rPr>
          <w:rFonts w:ascii="Comic Sans MS" w:eastAsiaTheme="minorHAnsi" w:hAnsi="Comic Sans MS"/>
          <w:color w:val="365F91"/>
          <w:sz w:val="18"/>
          <w:szCs w:val="18"/>
        </w:rPr>
        <w:t xml:space="preserve"> </w:t>
      </w:r>
      <w:r w:rsidRPr="00A01F51">
        <w:rPr>
          <w:rFonts w:ascii="Comic Sans MS" w:eastAsiaTheme="minorHAnsi" w:hAnsi="Comic Sans MS"/>
          <w:color w:val="365F91"/>
          <w:sz w:val="18"/>
          <w:szCs w:val="18"/>
        </w:rPr>
        <w:t xml:space="preserve"> Jesus to check  if target date  available for Softlab </w:t>
      </w:r>
      <w:r w:rsidR="00CE744F">
        <w:rPr>
          <w:rFonts w:ascii="Comic Sans MS" w:eastAsiaTheme="minorHAnsi" w:hAnsi="Comic Sans MS"/>
          <w:color w:val="365F91"/>
          <w:sz w:val="18"/>
          <w:szCs w:val="18"/>
        </w:rPr>
        <w:t xml:space="preserve"> A</w:t>
      </w:r>
      <w:r w:rsidRPr="00A01F51">
        <w:rPr>
          <w:rFonts w:ascii="Comic Sans MS" w:eastAsiaTheme="minorHAnsi" w:hAnsi="Comic Sans MS"/>
          <w:color w:val="365F91"/>
          <w:sz w:val="18"/>
          <w:szCs w:val="18"/>
        </w:rPr>
        <w:t xml:space="preserve">nomaly </w:t>
      </w:r>
      <w:r w:rsidR="00CE744F">
        <w:rPr>
          <w:rFonts w:ascii="Comic Sans MS" w:eastAsiaTheme="minorHAnsi" w:hAnsi="Comic Sans MS"/>
          <w:color w:val="365F91"/>
          <w:sz w:val="18"/>
          <w:szCs w:val="18"/>
        </w:rPr>
        <w:t xml:space="preserve"> Q</w:t>
      </w:r>
      <w:r w:rsidRPr="00A01F51">
        <w:rPr>
          <w:rFonts w:ascii="Comic Sans MS" w:eastAsiaTheme="minorHAnsi" w:hAnsi="Comic Sans MS"/>
          <w:color w:val="365F91"/>
          <w:sz w:val="18"/>
          <w:szCs w:val="18"/>
        </w:rPr>
        <w:t>uery</w:t>
      </w:r>
      <w:r w:rsidRPr="008A4889">
        <w:rPr>
          <w:rFonts w:asciiTheme="minorHAnsi" w:hAnsiTheme="minorHAnsi"/>
          <w:sz w:val="20"/>
          <w:szCs w:val="20"/>
        </w:rPr>
        <w:t xml:space="preserve">    </w:t>
      </w:r>
      <w:r w:rsidR="0035574D" w:rsidRPr="0035574D">
        <w:rPr>
          <w:rFonts w:asciiTheme="minorHAnsi" w:hAnsiTheme="minorHAnsi"/>
          <w:sz w:val="20"/>
          <w:szCs w:val="20"/>
          <w:highlight w:val="cyan"/>
        </w:rPr>
        <w:t xml:space="preserve">No update available, SCC is still </w:t>
      </w:r>
      <w:r w:rsidR="0035574D" w:rsidRPr="00FE5011">
        <w:rPr>
          <w:rFonts w:asciiTheme="minorHAnsi" w:hAnsiTheme="minorHAnsi"/>
          <w:sz w:val="20"/>
          <w:szCs w:val="20"/>
          <w:highlight w:val="cyan"/>
        </w:rPr>
        <w:t xml:space="preserve">evaluating this for SoftLab </w:t>
      </w:r>
      <w:r w:rsidR="006E06A3">
        <w:rPr>
          <w:rFonts w:asciiTheme="minorHAnsi" w:hAnsiTheme="minorHAnsi"/>
          <w:sz w:val="20"/>
          <w:szCs w:val="20"/>
          <w:highlight w:val="cyan"/>
        </w:rPr>
        <w:t xml:space="preserve">   SNUG :  important  for clients to have this information made available  </w:t>
      </w:r>
      <w:r w:rsidR="0035574D" w:rsidRPr="00FE5011">
        <w:rPr>
          <w:rFonts w:asciiTheme="minorHAnsi" w:hAnsiTheme="minorHAnsi"/>
          <w:sz w:val="20"/>
          <w:szCs w:val="20"/>
          <w:highlight w:val="cyan"/>
        </w:rPr>
        <w:t xml:space="preserve">   </w:t>
      </w:r>
      <w:r w:rsidR="0035574D">
        <w:rPr>
          <w:rFonts w:asciiTheme="minorHAnsi" w:hAnsiTheme="minorHAnsi"/>
          <w:sz w:val="20"/>
          <w:szCs w:val="20"/>
        </w:rPr>
        <w:t xml:space="preserve">   </w:t>
      </w:r>
    </w:p>
    <w:p w:rsidR="0035574D" w:rsidRPr="008A4889" w:rsidRDefault="0035574D" w:rsidP="00811991">
      <w:pPr>
        <w:pStyle w:val="ListParagraph"/>
        <w:ind w:left="1440"/>
        <w:rPr>
          <w:rFonts w:asciiTheme="minorHAnsi" w:hAnsiTheme="minorHAnsi"/>
          <w:b/>
          <w:sz w:val="20"/>
          <w:szCs w:val="20"/>
          <w:u w:val="single"/>
        </w:rPr>
      </w:pPr>
      <w:r>
        <w:rPr>
          <w:rFonts w:asciiTheme="minorHAnsi" w:hAnsiTheme="minorHAnsi"/>
          <w:sz w:val="20"/>
          <w:szCs w:val="20"/>
        </w:rPr>
        <w:t xml:space="preserve"> </w:t>
      </w:r>
    </w:p>
    <w:p w:rsidR="00E26CDC" w:rsidRPr="00A01F51" w:rsidRDefault="00790EF2" w:rsidP="00F577B2">
      <w:pPr>
        <w:pStyle w:val="ListParagraph"/>
        <w:numPr>
          <w:ilvl w:val="1"/>
          <w:numId w:val="25"/>
        </w:numPr>
        <w:rPr>
          <w:rFonts w:ascii="Comic Sans MS" w:eastAsiaTheme="minorHAnsi" w:hAnsi="Comic Sans MS"/>
          <w:color w:val="365F91"/>
          <w:sz w:val="18"/>
          <w:szCs w:val="18"/>
        </w:rPr>
      </w:pPr>
      <w:r w:rsidRPr="008A4889">
        <w:rPr>
          <w:rFonts w:asciiTheme="minorHAnsi" w:hAnsiTheme="minorHAnsi"/>
        </w:rPr>
        <w:lastRenderedPageBreak/>
        <w:t xml:space="preserve">Include deficiencies </w:t>
      </w:r>
      <w:r w:rsidR="00F44032" w:rsidRPr="008A4889">
        <w:rPr>
          <w:rFonts w:asciiTheme="minorHAnsi" w:hAnsiTheme="minorHAnsi"/>
        </w:rPr>
        <w:t xml:space="preserve"> </w:t>
      </w:r>
      <w:r w:rsidR="007E0BF7" w:rsidRPr="008A4889">
        <w:rPr>
          <w:rFonts w:asciiTheme="minorHAnsi" w:hAnsiTheme="minorHAnsi"/>
          <w:sz w:val="20"/>
          <w:szCs w:val="20"/>
        </w:rPr>
        <w:t xml:space="preserve">Discussion - </w:t>
      </w:r>
      <w:r w:rsidR="00DA74AB" w:rsidRPr="008A4889">
        <w:rPr>
          <w:rFonts w:asciiTheme="minorHAnsi" w:hAnsiTheme="minorHAnsi"/>
          <w:sz w:val="20"/>
          <w:szCs w:val="20"/>
        </w:rPr>
        <w:t xml:space="preserve"> </w:t>
      </w:r>
      <w:r w:rsidR="007E0BF7" w:rsidRPr="008A4889">
        <w:rPr>
          <w:rFonts w:asciiTheme="minorHAnsi" w:hAnsiTheme="minorHAnsi"/>
          <w:sz w:val="20"/>
          <w:szCs w:val="20"/>
        </w:rPr>
        <w:t xml:space="preserve"> SNUG sees a real need for this .  SCC concerns- definition of deficiency variable.  Clients can check with lead implementor when upgrading.  </w:t>
      </w:r>
      <w:r w:rsidR="007E0BF7" w:rsidRPr="00127B0F">
        <w:rPr>
          <w:rFonts w:ascii="Comic Sans MS" w:eastAsiaTheme="minorHAnsi" w:hAnsi="Comic Sans MS"/>
          <w:color w:val="365F91"/>
          <w:sz w:val="18"/>
          <w:szCs w:val="18"/>
          <w:highlight w:val="cyan"/>
        </w:rPr>
        <w:t>Keep item on agenda for further discussion</w:t>
      </w:r>
    </w:p>
    <w:p w:rsidR="00994264" w:rsidRPr="00A01F51" w:rsidRDefault="00994264" w:rsidP="00F577B2">
      <w:pPr>
        <w:rPr>
          <w:rFonts w:ascii="Comic Sans MS" w:hAnsi="Comic Sans MS"/>
          <w:color w:val="365F91"/>
          <w:sz w:val="18"/>
          <w:szCs w:val="18"/>
        </w:rPr>
      </w:pPr>
    </w:p>
    <w:p w:rsidR="00F36962" w:rsidRDefault="00F36962" w:rsidP="00F577B2">
      <w:pPr>
        <w:rPr>
          <w:rFonts w:asciiTheme="minorHAnsi" w:hAnsiTheme="minorHAnsi"/>
          <w:b/>
          <w:sz w:val="22"/>
          <w:szCs w:val="22"/>
          <w:u w:val="single"/>
        </w:rPr>
      </w:pPr>
    </w:p>
    <w:p w:rsidR="005D0738" w:rsidRDefault="005D0738" w:rsidP="00F577B2">
      <w:pPr>
        <w:rPr>
          <w:rFonts w:asciiTheme="minorHAnsi" w:hAnsiTheme="minorHAnsi"/>
          <w:b/>
          <w:sz w:val="22"/>
          <w:szCs w:val="22"/>
          <w:u w:val="single"/>
        </w:rPr>
      </w:pPr>
    </w:p>
    <w:p w:rsidR="005D0738" w:rsidRDefault="005D0738" w:rsidP="00F577B2">
      <w:pPr>
        <w:rPr>
          <w:rFonts w:asciiTheme="minorHAnsi" w:hAnsiTheme="minorHAnsi"/>
          <w:b/>
          <w:sz w:val="22"/>
          <w:szCs w:val="22"/>
          <w:u w:val="single"/>
        </w:rPr>
      </w:pPr>
    </w:p>
    <w:p w:rsidR="009C6820"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Improving Downtime Length for Upgrade/Patch projects</w:t>
      </w:r>
      <w:r w:rsidR="009C6820">
        <w:rPr>
          <w:rFonts w:asciiTheme="minorHAnsi" w:hAnsiTheme="minorHAnsi"/>
          <w:b/>
          <w:sz w:val="22"/>
          <w:szCs w:val="22"/>
        </w:rPr>
        <w:t xml:space="preserve">    </w:t>
      </w:r>
      <w:r w:rsidR="009C6820">
        <w:rPr>
          <w:rFonts w:asciiTheme="minorHAnsi" w:hAnsiTheme="minorHAnsi"/>
          <w:b/>
          <w:sz w:val="22"/>
          <w:szCs w:val="22"/>
          <w:u w:val="single"/>
        </w:rPr>
        <w:t xml:space="preserve">        </w:t>
      </w:r>
    </w:p>
    <w:p w:rsidR="00F577B2" w:rsidRPr="005D48FC" w:rsidRDefault="00F577B2" w:rsidP="00E50442">
      <w:pPr>
        <w:ind w:left="360"/>
        <w:rPr>
          <w:rFonts w:asciiTheme="minorHAnsi" w:hAnsiTheme="minorHAnsi"/>
          <w:sz w:val="20"/>
          <w:szCs w:val="20"/>
        </w:rPr>
      </w:pPr>
      <w:r w:rsidRPr="005D48FC">
        <w:rPr>
          <w:rFonts w:asciiTheme="minorHAnsi" w:hAnsiTheme="minorHAnsi"/>
          <w:sz w:val="20"/>
          <w:szCs w:val="20"/>
        </w:rPr>
        <w:t>As discussed at Town Hall meeting – work with SCC to develop global solutions that will help decrease the length of downtimes for upgrade and patch Go Lives.</w:t>
      </w:r>
    </w:p>
    <w:p w:rsidR="009D6D32" w:rsidRPr="005D48FC"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SCC is working for cumulative HF to work so that some of the database changes can be performed in advance and in parallel with the system rather than sequentially to minimize downtime. </w:t>
      </w:r>
    </w:p>
    <w:p w:rsidR="00E50442" w:rsidRPr="005D48FC" w:rsidRDefault="00E50442" w:rsidP="00E50442">
      <w:pPr>
        <w:pStyle w:val="ListParagraph"/>
        <w:numPr>
          <w:ilvl w:val="0"/>
          <w:numId w:val="25"/>
        </w:numPr>
        <w:rPr>
          <w:rFonts w:asciiTheme="minorHAnsi" w:hAnsiTheme="minorHAnsi"/>
          <w:sz w:val="20"/>
          <w:szCs w:val="20"/>
        </w:rPr>
      </w:pPr>
      <w:r w:rsidRPr="005D48FC">
        <w:rPr>
          <w:rFonts w:asciiTheme="minorHAnsi" w:hAnsiTheme="minorHAnsi"/>
          <w:sz w:val="20"/>
          <w:szCs w:val="20"/>
        </w:rPr>
        <w:t>Suggestion to look at industry benchmarks. Clients are now tracking these downtimes. Tymn Neece discussed the SNUG Board is looking at a standard to measure downtime as per reference to the Gartner standard.  The SNUG Executive Board will be setting maximum down time guidelines as a way to impress upon SCC the importance of limiting the down time</w:t>
      </w:r>
    </w:p>
    <w:p w:rsidR="009D6D32"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The current plan for the 4.0.7.1 line is to build the cumulative HF for each month, available to you when you are ready to take it. Down time estimates are not yet available. When the August HF is available, we can then provide the estimated down time. </w:t>
      </w:r>
    </w:p>
    <w:p w:rsidR="005D0738" w:rsidRPr="00FE5011" w:rsidRDefault="005D0738" w:rsidP="009D6D32">
      <w:pPr>
        <w:pStyle w:val="ListParagraph"/>
        <w:numPr>
          <w:ilvl w:val="0"/>
          <w:numId w:val="25"/>
        </w:numPr>
        <w:rPr>
          <w:rFonts w:asciiTheme="minorHAnsi" w:hAnsiTheme="minorHAnsi"/>
          <w:sz w:val="20"/>
          <w:szCs w:val="20"/>
        </w:rPr>
      </w:pPr>
      <w:r w:rsidRPr="00FE5011">
        <w:rPr>
          <w:rFonts w:asciiTheme="minorHAnsi" w:hAnsiTheme="minorHAnsi"/>
          <w:sz w:val="20"/>
          <w:szCs w:val="20"/>
        </w:rPr>
        <w:t>SCC is looking for examples where downtime was too long</w:t>
      </w:r>
    </w:p>
    <w:p w:rsidR="009C6820" w:rsidRPr="000F60EB" w:rsidRDefault="009C6820" w:rsidP="009C6820">
      <w:pPr>
        <w:ind w:left="360"/>
        <w:rPr>
          <w:rFonts w:ascii="Calibri" w:eastAsia="Times New Roman" w:hAnsi="Calibri"/>
          <w:color w:val="1F497D"/>
        </w:rPr>
      </w:pPr>
      <w:r w:rsidRPr="009C6820">
        <w:rPr>
          <w:rFonts w:ascii="Calibri" w:eastAsia="Times New Roman" w:hAnsi="Calibri"/>
          <w:i/>
          <w:color w:val="1F497D"/>
        </w:rPr>
        <w:t xml:space="preserve"> The strategies above stay in place and scc continues to work on them </w:t>
      </w:r>
      <w:r w:rsidR="000F60EB">
        <w:rPr>
          <w:rFonts w:ascii="Calibri" w:eastAsia="Times New Roman" w:hAnsi="Calibri"/>
          <w:i/>
          <w:color w:val="1F497D"/>
        </w:rPr>
        <w:t xml:space="preserve">        </w:t>
      </w:r>
    </w:p>
    <w:p w:rsidR="005D0738" w:rsidRDefault="007E0BF7" w:rsidP="00F577B2">
      <w:pPr>
        <w:rPr>
          <w:rFonts w:asciiTheme="minorHAnsi" w:eastAsia="Calibri" w:hAnsiTheme="minorHAnsi"/>
          <w:b/>
          <w:sz w:val="22"/>
          <w:szCs w:val="22"/>
        </w:rPr>
      </w:pPr>
      <w:r>
        <w:rPr>
          <w:rFonts w:asciiTheme="minorHAnsi" w:eastAsia="Calibri" w:hAnsiTheme="minorHAnsi"/>
          <w:b/>
          <w:sz w:val="22"/>
          <w:szCs w:val="22"/>
        </w:rPr>
        <w:t xml:space="preserve">       </w:t>
      </w:r>
    </w:p>
    <w:p w:rsidR="002C2A64" w:rsidRPr="002C2A64" w:rsidRDefault="002C2A64" w:rsidP="00F577B2">
      <w:pPr>
        <w:rPr>
          <w:rFonts w:asciiTheme="minorHAnsi" w:eastAsia="Calibri" w:hAnsiTheme="minorHAnsi"/>
          <w:sz w:val="22"/>
          <w:szCs w:val="22"/>
          <w:highlight w:val="yellow"/>
        </w:rPr>
      </w:pPr>
      <w:r w:rsidRPr="002C2A64">
        <w:rPr>
          <w:rFonts w:asciiTheme="minorHAnsi" w:eastAsia="Calibri" w:hAnsiTheme="minorHAnsi"/>
          <w:sz w:val="22"/>
          <w:szCs w:val="22"/>
          <w:highlight w:val="yellow"/>
        </w:rPr>
        <w:t xml:space="preserve"> </w:t>
      </w:r>
    </w:p>
    <w:p w:rsidR="00E70CF5" w:rsidRDefault="00E70CF5" w:rsidP="00F577B2">
      <w:pPr>
        <w:rPr>
          <w:rFonts w:asciiTheme="minorHAnsi" w:eastAsia="Calibri" w:hAnsiTheme="minorHAnsi"/>
          <w:b/>
          <w:sz w:val="22"/>
          <w:szCs w:val="22"/>
          <w:u w:val="single"/>
        </w:rPr>
      </w:pPr>
    </w:p>
    <w:p w:rsidR="00F577B2" w:rsidRDefault="00F577B2" w:rsidP="00F577B2">
      <w:pPr>
        <w:rPr>
          <w:rFonts w:asciiTheme="minorHAnsi" w:eastAsia="Calibri" w:hAnsiTheme="minorHAnsi"/>
          <w:sz w:val="22"/>
          <w:szCs w:val="22"/>
        </w:rPr>
      </w:pPr>
      <w:r w:rsidRPr="00F577B2">
        <w:rPr>
          <w:rFonts w:asciiTheme="minorHAnsi" w:eastAsia="Calibri" w:hAnsiTheme="minorHAnsi"/>
          <w:b/>
          <w:sz w:val="22"/>
          <w:szCs w:val="22"/>
          <w:u w:val="single"/>
        </w:rPr>
        <w:t>Hotfix – Cumulative release</w:t>
      </w:r>
      <w:r w:rsidRPr="003B6C31">
        <w:rPr>
          <w:rFonts w:asciiTheme="minorHAnsi" w:eastAsia="Calibri" w:hAnsiTheme="minorHAnsi"/>
          <w:sz w:val="22"/>
          <w:szCs w:val="22"/>
        </w:rPr>
        <w:t xml:space="preserve"> </w:t>
      </w:r>
    </w:p>
    <w:p w:rsidR="00E763C5" w:rsidRDefault="00E763C5" w:rsidP="00E763C5">
      <w:pPr>
        <w:pStyle w:val="ListParagraph"/>
        <w:numPr>
          <w:ilvl w:val="0"/>
          <w:numId w:val="25"/>
        </w:numPr>
        <w:rPr>
          <w:rFonts w:asciiTheme="minorHAnsi" w:hAnsiTheme="minorHAnsi"/>
        </w:rPr>
      </w:pPr>
      <w:r>
        <w:rPr>
          <w:rFonts w:asciiTheme="minorHAnsi" w:hAnsiTheme="minorHAnsi"/>
        </w:rPr>
        <w:t>Monthly update</w:t>
      </w:r>
    </w:p>
    <w:p w:rsidR="000F60EB" w:rsidRPr="00994264" w:rsidRDefault="007B6FA9" w:rsidP="007B6FA9">
      <w:pPr>
        <w:pStyle w:val="ListParagraph"/>
        <w:numPr>
          <w:ilvl w:val="1"/>
          <w:numId w:val="25"/>
        </w:numPr>
        <w:rPr>
          <w:rFonts w:asciiTheme="minorHAnsi" w:hAnsiTheme="minorHAnsi"/>
          <w:sz w:val="20"/>
          <w:szCs w:val="20"/>
        </w:rPr>
      </w:pPr>
      <w:r w:rsidRPr="00994264">
        <w:rPr>
          <w:rFonts w:asciiTheme="minorHAnsi" w:hAnsiTheme="minorHAnsi"/>
          <w:sz w:val="20"/>
          <w:szCs w:val="20"/>
        </w:rPr>
        <w:t>Creed will advise when next cumulative HF is ready for distribution</w:t>
      </w:r>
      <w:r w:rsidR="00994264">
        <w:rPr>
          <w:rFonts w:asciiTheme="minorHAnsi" w:hAnsiTheme="minorHAnsi"/>
          <w:sz w:val="20"/>
          <w:szCs w:val="20"/>
        </w:rPr>
        <w:t xml:space="preserve">  (Sept HF available )</w:t>
      </w:r>
      <w:r w:rsidR="009C6820" w:rsidRPr="00994264">
        <w:rPr>
          <w:rFonts w:asciiTheme="minorHAnsi" w:hAnsiTheme="minorHAnsi"/>
          <w:sz w:val="20"/>
          <w:szCs w:val="20"/>
        </w:rPr>
        <w:t xml:space="preserve">   </w:t>
      </w:r>
      <w:r w:rsidRPr="00994264">
        <w:rPr>
          <w:rFonts w:asciiTheme="minorHAnsi" w:hAnsiTheme="minorHAnsi"/>
          <w:sz w:val="20"/>
          <w:szCs w:val="20"/>
        </w:rPr>
        <w:t xml:space="preserve"> </w:t>
      </w:r>
    </w:p>
    <w:p w:rsidR="00637BA3" w:rsidRPr="00FE5011" w:rsidRDefault="00253183" w:rsidP="007B6FA9">
      <w:pPr>
        <w:pStyle w:val="ListParagraph"/>
        <w:numPr>
          <w:ilvl w:val="1"/>
          <w:numId w:val="25"/>
        </w:numPr>
        <w:rPr>
          <w:rFonts w:asciiTheme="minorHAnsi" w:hAnsiTheme="minorHAnsi"/>
          <w:sz w:val="20"/>
          <w:szCs w:val="20"/>
        </w:rPr>
      </w:pPr>
      <w:r w:rsidRPr="00ED0D2B">
        <w:rPr>
          <w:rFonts w:asciiTheme="minorHAnsi" w:hAnsiTheme="minorHAnsi"/>
          <w:sz w:val="20"/>
          <w:szCs w:val="20"/>
        </w:rPr>
        <w:t xml:space="preserve">SNUG Exec </w:t>
      </w:r>
      <w:r w:rsidR="00994264">
        <w:rPr>
          <w:rFonts w:asciiTheme="minorHAnsi" w:hAnsiTheme="minorHAnsi"/>
          <w:sz w:val="20"/>
          <w:szCs w:val="20"/>
        </w:rPr>
        <w:t>Notes:</w:t>
      </w:r>
      <w:r w:rsidRPr="00ED0D2B">
        <w:rPr>
          <w:rFonts w:asciiTheme="minorHAnsi" w:hAnsiTheme="minorHAnsi"/>
          <w:sz w:val="20"/>
          <w:szCs w:val="20"/>
        </w:rPr>
        <w:t xml:space="preserve">  Lengthy downtime not feasible for clients and would lead to clients skipping fixes   Need a better solution  </w:t>
      </w:r>
      <w:r w:rsidR="00994264">
        <w:rPr>
          <w:rFonts w:asciiTheme="minorHAnsi" w:hAnsiTheme="minorHAnsi"/>
          <w:sz w:val="20"/>
          <w:szCs w:val="20"/>
        </w:rPr>
        <w:t>.  How will clients know fixes are available?</w:t>
      </w:r>
      <w:r w:rsidR="007E0BF7">
        <w:rPr>
          <w:rFonts w:asciiTheme="minorHAnsi" w:hAnsiTheme="minorHAnsi"/>
          <w:sz w:val="20"/>
          <w:szCs w:val="20"/>
        </w:rPr>
        <w:t xml:space="preserve">  </w:t>
      </w:r>
      <w:r w:rsidR="007E0BF7" w:rsidRPr="00FE5011">
        <w:rPr>
          <w:rFonts w:eastAsia="Times New Roman"/>
          <w:i/>
          <w:color w:val="1F497D"/>
          <w:sz w:val="20"/>
          <w:szCs w:val="20"/>
        </w:rPr>
        <w:t xml:space="preserve">Note from 11/20/14 Exec Call . Will keep </w:t>
      </w:r>
      <w:r w:rsidR="00CD4EAE" w:rsidRPr="00FE5011">
        <w:rPr>
          <w:rFonts w:eastAsia="Times New Roman"/>
          <w:i/>
          <w:color w:val="1F497D"/>
          <w:sz w:val="20"/>
          <w:szCs w:val="20"/>
        </w:rPr>
        <w:t>this as an open item on CS SIG Call agenda</w:t>
      </w:r>
      <w:r w:rsidR="007E0BF7" w:rsidRPr="00FE5011">
        <w:rPr>
          <w:rFonts w:eastAsia="Times New Roman"/>
          <w:i/>
          <w:color w:val="1F497D"/>
          <w:sz w:val="20"/>
          <w:szCs w:val="20"/>
        </w:rPr>
        <w:t xml:space="preserve"> and remove from Exec Call meeting agenda</w:t>
      </w:r>
    </w:p>
    <w:p w:rsidR="00FE5011" w:rsidRPr="00FE5011" w:rsidRDefault="00FE5011" w:rsidP="007B6FA9">
      <w:pPr>
        <w:pStyle w:val="ListParagraph"/>
        <w:numPr>
          <w:ilvl w:val="1"/>
          <w:numId w:val="25"/>
        </w:numPr>
        <w:rPr>
          <w:rFonts w:asciiTheme="minorHAnsi" w:hAnsiTheme="minorHAnsi"/>
          <w:sz w:val="20"/>
          <w:szCs w:val="20"/>
          <w:highlight w:val="cyan"/>
        </w:rPr>
      </w:pPr>
      <w:r w:rsidRPr="00FE5011">
        <w:rPr>
          <w:rFonts w:asciiTheme="minorHAnsi" w:hAnsiTheme="minorHAnsi"/>
          <w:sz w:val="20"/>
          <w:szCs w:val="20"/>
          <w:highlight w:val="cyan"/>
        </w:rPr>
        <w:t>Golden Gate Tool with Oracle 4.5 line was used on an actual client upgrade (multiple products)  with dramatic improvement in downtime</w:t>
      </w:r>
      <w:r w:rsidR="0050360C">
        <w:rPr>
          <w:rFonts w:asciiTheme="minorHAnsi" w:hAnsiTheme="minorHAnsi"/>
          <w:sz w:val="20"/>
          <w:szCs w:val="20"/>
          <w:highlight w:val="cyan"/>
        </w:rPr>
        <w:t xml:space="preserve"> .   </w:t>
      </w:r>
      <w:r w:rsidRPr="00FE5011">
        <w:rPr>
          <w:rFonts w:asciiTheme="minorHAnsi" w:hAnsiTheme="minorHAnsi"/>
          <w:sz w:val="20"/>
          <w:szCs w:val="20"/>
          <w:highlight w:val="cyan"/>
        </w:rPr>
        <w:t xml:space="preserve">   Next step -  scc to evaluate process for extending to 4.0 line</w:t>
      </w:r>
    </w:p>
    <w:p w:rsidR="00F36962" w:rsidRPr="00ED0D2B" w:rsidRDefault="009D303C" w:rsidP="00F36962">
      <w:pPr>
        <w:pStyle w:val="ListParagraph"/>
        <w:numPr>
          <w:ilvl w:val="0"/>
          <w:numId w:val="25"/>
        </w:numPr>
        <w:rPr>
          <w:rFonts w:asciiTheme="minorHAnsi" w:hAnsiTheme="minorHAnsi"/>
          <w:sz w:val="20"/>
          <w:szCs w:val="20"/>
        </w:rPr>
      </w:pPr>
      <w:r w:rsidRPr="00ED0D2B">
        <w:rPr>
          <w:rFonts w:asciiTheme="minorHAnsi" w:hAnsiTheme="minorHAnsi"/>
          <w:sz w:val="20"/>
          <w:szCs w:val="20"/>
        </w:rPr>
        <w:t xml:space="preserve"> </w:t>
      </w:r>
      <w:r w:rsidR="007B6FA9" w:rsidRPr="00ED0D2B">
        <w:rPr>
          <w:rFonts w:asciiTheme="minorHAnsi" w:hAnsiTheme="minorHAnsi"/>
          <w:sz w:val="20"/>
          <w:szCs w:val="20"/>
        </w:rPr>
        <w:t xml:space="preserve"> </w:t>
      </w:r>
      <w:r w:rsidR="00F36962" w:rsidRPr="00ED0D2B">
        <w:rPr>
          <w:rFonts w:asciiTheme="minorHAnsi" w:hAnsiTheme="minorHAnsi"/>
        </w:rPr>
        <w:t xml:space="preserve">Current HotFix </w:t>
      </w:r>
      <w:r w:rsidR="007460D4" w:rsidRPr="00ED0D2B">
        <w:rPr>
          <w:rFonts w:asciiTheme="minorHAnsi" w:hAnsiTheme="minorHAnsi"/>
        </w:rPr>
        <w:t xml:space="preserve">Summaries </w:t>
      </w:r>
      <w:r w:rsidR="00F36962" w:rsidRPr="00ED0D2B">
        <w:rPr>
          <w:rFonts w:asciiTheme="minorHAnsi" w:hAnsiTheme="minorHAnsi"/>
        </w:rPr>
        <w:t xml:space="preserve">are difficult for clients to interpret.  </w:t>
      </w:r>
      <w:r w:rsidR="00313DB1" w:rsidRPr="00127B0F">
        <w:rPr>
          <w:rFonts w:ascii="Comic Sans MS" w:eastAsiaTheme="minorHAnsi" w:hAnsi="Comic Sans MS"/>
          <w:color w:val="365F91"/>
          <w:sz w:val="20"/>
          <w:szCs w:val="20"/>
          <w:highlight w:val="cyan"/>
        </w:rPr>
        <w:t>PENDING</w:t>
      </w:r>
    </w:p>
    <w:p w:rsidR="00ED0D2B" w:rsidRPr="00CE744F" w:rsidRDefault="00837CF1" w:rsidP="00E11EFE">
      <w:pPr>
        <w:rPr>
          <w:rFonts w:ascii="Calibri" w:eastAsia="Times New Roman" w:hAnsi="Calibri"/>
          <w:i/>
          <w:color w:val="1F497D"/>
          <w:sz w:val="22"/>
          <w:szCs w:val="22"/>
        </w:rPr>
      </w:pPr>
      <w:r>
        <w:rPr>
          <w:rFonts w:asciiTheme="minorHAnsi" w:hAnsiTheme="minorHAnsi"/>
          <w:sz w:val="20"/>
          <w:szCs w:val="20"/>
        </w:rPr>
        <w:t xml:space="preserve">                        </w:t>
      </w:r>
      <w:r w:rsidRPr="00637BA3">
        <w:rPr>
          <w:rFonts w:asciiTheme="minorHAnsi" w:hAnsiTheme="minorHAnsi"/>
          <w:sz w:val="20"/>
          <w:szCs w:val="20"/>
        </w:rPr>
        <w:t xml:space="preserve">Becky noted scc is working on a more uniform release process </w:t>
      </w:r>
      <w:r w:rsidR="00DC24D9">
        <w:rPr>
          <w:rFonts w:asciiTheme="minorHAnsi" w:hAnsiTheme="minorHAnsi"/>
          <w:sz w:val="20"/>
          <w:szCs w:val="20"/>
        </w:rPr>
        <w:t xml:space="preserve">   </w:t>
      </w:r>
      <w:r w:rsidR="00DC24D9" w:rsidRPr="00CE744F">
        <w:rPr>
          <w:rFonts w:ascii="Calibri" w:eastAsia="Times New Roman" w:hAnsi="Calibri"/>
          <w:i/>
          <w:color w:val="1F497D"/>
          <w:sz w:val="22"/>
          <w:szCs w:val="22"/>
        </w:rPr>
        <w:t xml:space="preserve">SCC </w:t>
      </w:r>
      <w:r w:rsidR="00F44032" w:rsidRPr="00CE744F">
        <w:rPr>
          <w:rFonts w:ascii="Calibri" w:eastAsia="Times New Roman" w:hAnsi="Calibri"/>
          <w:i/>
          <w:color w:val="1F497D"/>
          <w:sz w:val="22"/>
          <w:szCs w:val="22"/>
        </w:rPr>
        <w:t xml:space="preserve"> continues to work on this </w:t>
      </w:r>
    </w:p>
    <w:p w:rsidR="00ED0D2B" w:rsidRDefault="00ED0D2B" w:rsidP="00E11EFE">
      <w:pPr>
        <w:rPr>
          <w:rFonts w:asciiTheme="minorHAnsi" w:hAnsiTheme="minorHAnsi"/>
          <w:sz w:val="20"/>
          <w:szCs w:val="20"/>
        </w:rPr>
      </w:pPr>
      <w:r>
        <w:rPr>
          <w:rFonts w:asciiTheme="minorHAnsi" w:hAnsiTheme="minorHAnsi"/>
          <w:sz w:val="20"/>
          <w:szCs w:val="20"/>
        </w:rPr>
        <w:t xml:space="preserve">                   </w:t>
      </w:r>
      <w:r w:rsidR="00257AD0" w:rsidRPr="00637BA3">
        <w:rPr>
          <w:rFonts w:asciiTheme="minorHAnsi" w:hAnsiTheme="minorHAnsi"/>
          <w:sz w:val="20"/>
          <w:szCs w:val="20"/>
        </w:rPr>
        <w:t xml:space="preserve"> </w:t>
      </w:r>
      <w:r w:rsidR="00837CF1" w:rsidRPr="00637BA3">
        <w:rPr>
          <w:rFonts w:asciiTheme="minorHAnsi" w:hAnsiTheme="minorHAnsi"/>
          <w:sz w:val="20"/>
          <w:szCs w:val="20"/>
        </w:rPr>
        <w:t xml:space="preserve">  </w:t>
      </w:r>
      <w:r w:rsidR="00DE290A" w:rsidRPr="00637BA3">
        <w:rPr>
          <w:rFonts w:asciiTheme="minorHAnsi" w:hAnsiTheme="minorHAnsi"/>
          <w:sz w:val="20"/>
          <w:szCs w:val="20"/>
        </w:rPr>
        <w:t xml:space="preserve"> SNUG suggestions:</w:t>
      </w:r>
      <w:r w:rsidR="00837CF1" w:rsidRPr="00637BA3">
        <w:rPr>
          <w:rFonts w:asciiTheme="minorHAnsi" w:hAnsiTheme="minorHAnsi"/>
          <w:sz w:val="20"/>
          <w:szCs w:val="20"/>
        </w:rPr>
        <w:t xml:space="preserve">  separate line entries to make it easier to read ,  indicate which fixes are for clients to test , which </w:t>
      </w:r>
    </w:p>
    <w:p w:rsidR="00BC4846" w:rsidRDefault="00ED0D2B" w:rsidP="00E11EFE">
      <w:pPr>
        <w:rPr>
          <w:rFonts w:asciiTheme="minorHAnsi" w:hAnsiTheme="minorHAnsi"/>
          <w:sz w:val="20"/>
          <w:szCs w:val="20"/>
        </w:rPr>
      </w:pPr>
      <w:r>
        <w:rPr>
          <w:rFonts w:asciiTheme="minorHAnsi" w:hAnsiTheme="minorHAnsi"/>
          <w:sz w:val="20"/>
          <w:szCs w:val="20"/>
        </w:rPr>
        <w:t xml:space="preserve">                        </w:t>
      </w:r>
      <w:r w:rsidR="00837CF1" w:rsidRPr="00637BA3">
        <w:rPr>
          <w:rFonts w:asciiTheme="minorHAnsi" w:hAnsiTheme="minorHAnsi"/>
          <w:sz w:val="20"/>
          <w:szCs w:val="20"/>
        </w:rPr>
        <w:t>are scc internal fixes that can</w:t>
      </w:r>
      <w:r w:rsidR="00DE290A" w:rsidRPr="00637BA3">
        <w:rPr>
          <w:rFonts w:asciiTheme="minorHAnsi" w:hAnsiTheme="minorHAnsi"/>
          <w:sz w:val="20"/>
          <w:szCs w:val="20"/>
        </w:rPr>
        <w:t>’</w:t>
      </w:r>
      <w:r w:rsidR="00837CF1" w:rsidRPr="00637BA3">
        <w:rPr>
          <w:rFonts w:asciiTheme="minorHAnsi" w:hAnsiTheme="minorHAnsi"/>
          <w:sz w:val="20"/>
          <w:szCs w:val="20"/>
        </w:rPr>
        <w:t>t be tested by users</w:t>
      </w:r>
      <w:r w:rsidR="00DE290A" w:rsidRPr="00637BA3">
        <w:rPr>
          <w:rFonts w:asciiTheme="minorHAnsi" w:hAnsiTheme="minorHAnsi"/>
          <w:sz w:val="20"/>
          <w:szCs w:val="20"/>
        </w:rPr>
        <w:t xml:space="preserve">   Do we need a session on interpreting these at SNUG?</w:t>
      </w:r>
      <w:r w:rsidR="00837CF1" w:rsidRPr="00637BA3">
        <w:rPr>
          <w:rFonts w:asciiTheme="minorHAnsi" w:hAnsiTheme="minorHAnsi"/>
          <w:sz w:val="20"/>
          <w:szCs w:val="20"/>
        </w:rPr>
        <w:t xml:space="preserve"> </w:t>
      </w:r>
    </w:p>
    <w:p w:rsidR="00E14B1B" w:rsidRDefault="004B3335" w:rsidP="00E11EFE">
      <w:pPr>
        <w:rPr>
          <w:rFonts w:asciiTheme="minorHAnsi" w:hAnsiTheme="minorHAnsi"/>
          <w:sz w:val="20"/>
          <w:szCs w:val="20"/>
        </w:rPr>
      </w:pPr>
      <w:r>
        <w:rPr>
          <w:rFonts w:asciiTheme="minorHAnsi" w:hAnsiTheme="minorHAnsi"/>
          <w:sz w:val="20"/>
          <w:szCs w:val="20"/>
        </w:rPr>
        <w:t xml:space="preserve">                        </w:t>
      </w:r>
      <w:r w:rsidRPr="00313DB1">
        <w:rPr>
          <w:rFonts w:asciiTheme="minorHAnsi" w:hAnsiTheme="minorHAnsi"/>
          <w:sz w:val="20"/>
          <w:szCs w:val="20"/>
        </w:rPr>
        <w:t>Becky -  SCC  Team has been making good progress on improved release notes</w:t>
      </w:r>
      <w:r w:rsidR="00D4380B" w:rsidRPr="00313DB1">
        <w:rPr>
          <w:rFonts w:asciiTheme="minorHAnsi" w:hAnsiTheme="minorHAnsi"/>
          <w:sz w:val="20"/>
          <w:szCs w:val="20"/>
        </w:rPr>
        <w:t>- should be ready soon</w:t>
      </w:r>
      <w:r w:rsidRPr="00313DB1">
        <w:rPr>
          <w:rFonts w:asciiTheme="minorHAnsi" w:hAnsiTheme="minorHAnsi"/>
          <w:sz w:val="20"/>
          <w:szCs w:val="20"/>
        </w:rPr>
        <w:t xml:space="preserve"> </w:t>
      </w:r>
    </w:p>
    <w:p w:rsidR="00FE5011" w:rsidRDefault="00FE5011" w:rsidP="00E11EFE">
      <w:pPr>
        <w:rPr>
          <w:rFonts w:asciiTheme="minorHAnsi" w:hAnsiTheme="minorHAnsi"/>
          <w:sz w:val="20"/>
          <w:szCs w:val="20"/>
        </w:rPr>
      </w:pPr>
      <w:r>
        <w:rPr>
          <w:rFonts w:asciiTheme="minorHAnsi" w:hAnsiTheme="minorHAnsi"/>
          <w:sz w:val="20"/>
          <w:szCs w:val="20"/>
        </w:rPr>
        <w:t xml:space="preserve">       </w:t>
      </w:r>
    </w:p>
    <w:p w:rsidR="00FE5011" w:rsidRPr="00FE5011" w:rsidRDefault="00FE5011" w:rsidP="00FE5011">
      <w:pPr>
        <w:pStyle w:val="ListParagraph"/>
        <w:numPr>
          <w:ilvl w:val="0"/>
          <w:numId w:val="33"/>
        </w:numPr>
        <w:rPr>
          <w:rFonts w:asciiTheme="minorHAnsi" w:hAnsiTheme="minorHAnsi"/>
          <w:sz w:val="20"/>
          <w:szCs w:val="20"/>
          <w:highlight w:val="cyan"/>
        </w:rPr>
      </w:pPr>
      <w:r w:rsidRPr="00FE5011">
        <w:rPr>
          <w:rFonts w:asciiTheme="minorHAnsi" w:hAnsiTheme="minorHAnsi"/>
          <w:sz w:val="20"/>
          <w:szCs w:val="20"/>
          <w:highlight w:val="cyan"/>
        </w:rPr>
        <w:t>Discussion</w:t>
      </w:r>
    </w:p>
    <w:p w:rsidR="00E14B1B" w:rsidRPr="00FE5011" w:rsidRDefault="00FE5011" w:rsidP="00FE5011">
      <w:pPr>
        <w:pStyle w:val="ListParagraph"/>
        <w:numPr>
          <w:ilvl w:val="1"/>
          <w:numId w:val="33"/>
        </w:numPr>
        <w:rPr>
          <w:rFonts w:asciiTheme="minorHAnsi" w:hAnsiTheme="minorHAnsi"/>
          <w:sz w:val="20"/>
          <w:szCs w:val="20"/>
          <w:highlight w:val="cyan"/>
        </w:rPr>
      </w:pPr>
      <w:r>
        <w:rPr>
          <w:rFonts w:asciiTheme="minorHAnsi" w:hAnsiTheme="minorHAnsi"/>
          <w:sz w:val="20"/>
          <w:szCs w:val="20"/>
        </w:rPr>
        <w:t xml:space="preserve"> </w:t>
      </w:r>
      <w:r w:rsidRPr="00FE5011">
        <w:rPr>
          <w:rFonts w:asciiTheme="minorHAnsi" w:hAnsiTheme="minorHAnsi"/>
          <w:sz w:val="20"/>
          <w:szCs w:val="20"/>
          <w:highlight w:val="cyan"/>
        </w:rPr>
        <w:t xml:space="preserve">New </w:t>
      </w:r>
      <w:r w:rsidR="0050360C">
        <w:rPr>
          <w:rFonts w:asciiTheme="minorHAnsi" w:hAnsiTheme="minorHAnsi"/>
          <w:sz w:val="20"/>
          <w:szCs w:val="20"/>
          <w:highlight w:val="cyan"/>
        </w:rPr>
        <w:t xml:space="preserve"> Cum </w:t>
      </w:r>
      <w:r w:rsidRPr="00FE5011">
        <w:rPr>
          <w:rFonts w:asciiTheme="minorHAnsi" w:hAnsiTheme="minorHAnsi"/>
          <w:sz w:val="20"/>
          <w:szCs w:val="20"/>
          <w:highlight w:val="cyan"/>
        </w:rPr>
        <w:t>HF process  not working smoothly   1</w:t>
      </w:r>
      <w:r w:rsidRPr="00FE5011">
        <w:rPr>
          <w:rFonts w:asciiTheme="minorHAnsi" w:hAnsiTheme="minorHAnsi"/>
          <w:sz w:val="20"/>
          <w:szCs w:val="20"/>
          <w:highlight w:val="cyan"/>
          <w:vertAlign w:val="superscript"/>
        </w:rPr>
        <w:t>st</w:t>
      </w:r>
      <w:r w:rsidRPr="00FE5011">
        <w:rPr>
          <w:rFonts w:asciiTheme="minorHAnsi" w:hAnsiTheme="minorHAnsi"/>
          <w:sz w:val="20"/>
          <w:szCs w:val="20"/>
          <w:highlight w:val="cyan"/>
        </w:rPr>
        <w:t xml:space="preserve"> batch of fixes required additional set(s) of fixes , delaying live date and </w:t>
      </w:r>
      <w:r w:rsidR="0050360C">
        <w:rPr>
          <w:rFonts w:asciiTheme="minorHAnsi" w:hAnsiTheme="minorHAnsi"/>
          <w:sz w:val="20"/>
          <w:szCs w:val="20"/>
          <w:highlight w:val="cyan"/>
        </w:rPr>
        <w:t>adding to client validation time .</w:t>
      </w:r>
      <w:r>
        <w:rPr>
          <w:rFonts w:asciiTheme="minorHAnsi" w:hAnsiTheme="minorHAnsi"/>
          <w:sz w:val="20"/>
          <w:szCs w:val="20"/>
          <w:highlight w:val="cyan"/>
        </w:rPr>
        <w:t xml:space="preserve">  </w:t>
      </w:r>
      <w:r w:rsidR="0050360C">
        <w:rPr>
          <w:rFonts w:asciiTheme="minorHAnsi" w:hAnsiTheme="minorHAnsi"/>
          <w:sz w:val="20"/>
          <w:szCs w:val="20"/>
          <w:highlight w:val="cyan"/>
        </w:rPr>
        <w:t xml:space="preserve"> </w:t>
      </w:r>
      <w:r>
        <w:rPr>
          <w:rFonts w:asciiTheme="minorHAnsi" w:hAnsiTheme="minorHAnsi"/>
          <w:sz w:val="20"/>
          <w:szCs w:val="20"/>
          <w:highlight w:val="cyan"/>
        </w:rPr>
        <w:t>SCC  is evaluating but s</w:t>
      </w:r>
      <w:r w:rsidR="00EF4ADA">
        <w:rPr>
          <w:rFonts w:asciiTheme="minorHAnsi" w:hAnsiTheme="minorHAnsi"/>
          <w:sz w:val="20"/>
          <w:szCs w:val="20"/>
          <w:highlight w:val="cyan"/>
        </w:rPr>
        <w:t>till recommends clients take the cum sets</w:t>
      </w:r>
      <w:r w:rsidR="0050360C">
        <w:rPr>
          <w:rFonts w:asciiTheme="minorHAnsi" w:hAnsiTheme="minorHAnsi"/>
          <w:sz w:val="20"/>
          <w:szCs w:val="20"/>
          <w:highlight w:val="cyan"/>
        </w:rPr>
        <w:t xml:space="preserve"> so RTH issues are fixed    </w:t>
      </w:r>
      <w:r w:rsidR="00EF4ADA">
        <w:rPr>
          <w:rFonts w:asciiTheme="minorHAnsi" w:hAnsiTheme="minorHAnsi"/>
          <w:sz w:val="20"/>
          <w:szCs w:val="20"/>
          <w:highlight w:val="cyan"/>
        </w:rPr>
        <w:t xml:space="preserve"> </w:t>
      </w:r>
      <w:r w:rsidRPr="00FE5011">
        <w:rPr>
          <w:rFonts w:asciiTheme="minorHAnsi" w:hAnsiTheme="minorHAnsi"/>
          <w:sz w:val="20"/>
          <w:szCs w:val="20"/>
          <w:highlight w:val="cyan"/>
        </w:rPr>
        <w:t xml:space="preserve"> </w:t>
      </w:r>
    </w:p>
    <w:p w:rsidR="00FE5011" w:rsidRPr="00FE5011" w:rsidRDefault="00FE5011" w:rsidP="00FE5011">
      <w:pPr>
        <w:pStyle w:val="ListParagraph"/>
        <w:numPr>
          <w:ilvl w:val="1"/>
          <w:numId w:val="33"/>
        </w:numPr>
        <w:rPr>
          <w:rFonts w:asciiTheme="minorHAnsi" w:hAnsiTheme="minorHAnsi"/>
          <w:sz w:val="20"/>
          <w:szCs w:val="20"/>
          <w:highlight w:val="cyan"/>
        </w:rPr>
      </w:pPr>
      <w:r w:rsidRPr="00FE5011">
        <w:rPr>
          <w:rFonts w:asciiTheme="minorHAnsi" w:hAnsiTheme="minorHAnsi"/>
          <w:sz w:val="20"/>
          <w:szCs w:val="20"/>
          <w:highlight w:val="cyan"/>
        </w:rPr>
        <w:t xml:space="preserve"> Requesting scc</w:t>
      </w:r>
      <w:r w:rsidR="00BA0CE8">
        <w:rPr>
          <w:rFonts w:asciiTheme="minorHAnsi" w:hAnsiTheme="minorHAnsi"/>
          <w:sz w:val="20"/>
          <w:szCs w:val="20"/>
          <w:highlight w:val="cyan"/>
        </w:rPr>
        <w:t xml:space="preserve"> </w:t>
      </w:r>
      <w:r w:rsidRPr="00FE5011">
        <w:rPr>
          <w:rFonts w:asciiTheme="minorHAnsi" w:hAnsiTheme="minorHAnsi"/>
          <w:sz w:val="20"/>
          <w:szCs w:val="20"/>
          <w:highlight w:val="cyan"/>
        </w:rPr>
        <w:t xml:space="preserve"> evaluate current policy of charging for off-hour</w:t>
      </w:r>
      <w:r w:rsidR="0050360C">
        <w:rPr>
          <w:rFonts w:asciiTheme="minorHAnsi" w:hAnsiTheme="minorHAnsi"/>
          <w:sz w:val="20"/>
          <w:szCs w:val="20"/>
          <w:highlight w:val="cyan"/>
        </w:rPr>
        <w:t xml:space="preserve"> </w:t>
      </w:r>
      <w:r w:rsidRPr="00FE5011">
        <w:rPr>
          <w:rFonts w:asciiTheme="minorHAnsi" w:hAnsiTheme="minorHAnsi"/>
          <w:sz w:val="20"/>
          <w:szCs w:val="20"/>
          <w:highlight w:val="cyan"/>
        </w:rPr>
        <w:t xml:space="preserve"> HotFix installs</w:t>
      </w:r>
      <w:r w:rsidR="00BA0CE8">
        <w:rPr>
          <w:rFonts w:asciiTheme="minorHAnsi" w:hAnsiTheme="minorHAnsi"/>
          <w:sz w:val="20"/>
          <w:szCs w:val="20"/>
          <w:highlight w:val="cyan"/>
        </w:rPr>
        <w:t xml:space="preserve"> as clients need to  schedule downtimes for the least impact on users. </w:t>
      </w:r>
      <w:r w:rsidRPr="00FE5011">
        <w:rPr>
          <w:rFonts w:asciiTheme="minorHAnsi" w:hAnsiTheme="minorHAnsi"/>
          <w:sz w:val="20"/>
          <w:szCs w:val="20"/>
          <w:highlight w:val="cyan"/>
        </w:rPr>
        <w:t xml:space="preserve"> </w:t>
      </w:r>
      <w:r w:rsidR="00BA0CE8">
        <w:rPr>
          <w:rFonts w:asciiTheme="minorHAnsi" w:hAnsiTheme="minorHAnsi"/>
          <w:sz w:val="20"/>
          <w:szCs w:val="20"/>
          <w:highlight w:val="cyan"/>
        </w:rPr>
        <w:t xml:space="preserve">  </w:t>
      </w:r>
      <w:r w:rsidRPr="00FE5011">
        <w:rPr>
          <w:rFonts w:asciiTheme="minorHAnsi" w:hAnsiTheme="minorHAnsi"/>
          <w:sz w:val="20"/>
          <w:szCs w:val="20"/>
          <w:highlight w:val="cyan"/>
        </w:rPr>
        <w:t xml:space="preserve"> </w:t>
      </w:r>
    </w:p>
    <w:p w:rsidR="00637BA3" w:rsidRDefault="004B3335" w:rsidP="00E11EFE">
      <w:pPr>
        <w:rPr>
          <w:rFonts w:asciiTheme="minorHAnsi" w:hAnsiTheme="minorHAnsi"/>
          <w:sz w:val="20"/>
          <w:szCs w:val="20"/>
        </w:rPr>
      </w:pPr>
      <w:r>
        <w:rPr>
          <w:rFonts w:asciiTheme="minorHAnsi" w:hAnsiTheme="minorHAnsi"/>
          <w:sz w:val="20"/>
          <w:szCs w:val="20"/>
        </w:rPr>
        <w:t xml:space="preserve"> </w:t>
      </w:r>
    </w:p>
    <w:p w:rsidR="0050360C" w:rsidRDefault="0050360C" w:rsidP="00E11EFE">
      <w:pPr>
        <w:rPr>
          <w:rFonts w:asciiTheme="minorHAnsi" w:hAnsiTheme="minorHAnsi"/>
          <w:sz w:val="20"/>
          <w:szCs w:val="20"/>
        </w:rPr>
      </w:pPr>
    </w:p>
    <w:p w:rsidR="0050360C" w:rsidRDefault="0050360C" w:rsidP="00E11EFE">
      <w:pPr>
        <w:rPr>
          <w:rFonts w:asciiTheme="minorHAnsi" w:hAnsiTheme="minorHAnsi"/>
          <w:sz w:val="20"/>
          <w:szCs w:val="20"/>
        </w:rPr>
      </w:pPr>
    </w:p>
    <w:p w:rsidR="0050360C" w:rsidRPr="000A5E5D" w:rsidRDefault="0050360C" w:rsidP="00E11EFE">
      <w:pPr>
        <w:rPr>
          <w:rFonts w:asciiTheme="minorHAnsi" w:hAnsiTheme="minorHAnsi"/>
          <w:sz w:val="20"/>
          <w:szCs w:val="20"/>
        </w:rPr>
      </w:pPr>
    </w:p>
    <w:p w:rsidR="00790EF2" w:rsidRPr="00E11EFE" w:rsidRDefault="00790EF2" w:rsidP="00E11EFE">
      <w:pPr>
        <w:rPr>
          <w:rFonts w:asciiTheme="minorHAnsi" w:hAnsiTheme="minorHAnsi"/>
        </w:rPr>
      </w:pPr>
    </w:p>
    <w:p w:rsidR="00C76527" w:rsidRPr="00BC4846" w:rsidRDefault="00E11EFE" w:rsidP="00E11EFE">
      <w:pPr>
        <w:rPr>
          <w:rFonts w:ascii="Calibri" w:eastAsia="Times New Roman" w:hAnsi="Calibri"/>
          <w:i/>
          <w:color w:val="1F497D"/>
        </w:rPr>
      </w:pPr>
      <w:r w:rsidRPr="00E11EFE">
        <w:rPr>
          <w:rFonts w:asciiTheme="minorHAnsi" w:eastAsia="Calibri" w:hAnsiTheme="minorHAnsi"/>
          <w:b/>
          <w:sz w:val="22"/>
          <w:szCs w:val="22"/>
          <w:u w:val="single"/>
        </w:rPr>
        <w:t>Enhance Product Documentation for Upgrades</w:t>
      </w:r>
      <w:r w:rsidR="002F7675">
        <w:rPr>
          <w:rFonts w:asciiTheme="minorHAnsi" w:eastAsia="Calibri" w:hAnsiTheme="minorHAnsi"/>
          <w:b/>
          <w:sz w:val="22"/>
          <w:szCs w:val="22"/>
          <w:u w:val="single"/>
        </w:rPr>
        <w:t xml:space="preserve">  </w:t>
      </w:r>
      <w:r w:rsidR="002F7675">
        <w:rPr>
          <w:rFonts w:asciiTheme="minorHAnsi" w:eastAsia="Calibri" w:hAnsiTheme="minorHAnsi"/>
          <w:sz w:val="22"/>
          <w:szCs w:val="22"/>
        </w:rPr>
        <w:t xml:space="preserve">   </w:t>
      </w:r>
    </w:p>
    <w:p w:rsidR="00E11EFE" w:rsidRPr="009A2F76" w:rsidRDefault="00E11EFE" w:rsidP="009A2F76">
      <w:pPr>
        <w:ind w:left="360"/>
        <w:rPr>
          <w:rFonts w:asciiTheme="minorHAnsi" w:hAnsiTheme="minorHAnsi"/>
        </w:rPr>
      </w:pPr>
      <w:r w:rsidRPr="009A2F76">
        <w:rPr>
          <w:rFonts w:asciiTheme="minorHAnsi" w:hAnsiTheme="minorHAnsi"/>
        </w:rPr>
        <w:t>Provide Info on Settings &amp; Definitions,  Micro 4.0.7.1 documentation, new features in current release</w:t>
      </w:r>
      <w:r w:rsidR="007B6FA9" w:rsidRPr="009A2F76">
        <w:rPr>
          <w:rFonts w:asciiTheme="minorHAnsi" w:hAnsiTheme="minorHAnsi"/>
        </w:rPr>
        <w:t xml:space="preserve">. </w:t>
      </w:r>
    </w:p>
    <w:p w:rsidR="007B6FA9" w:rsidRDefault="00B911A7" w:rsidP="007B6FA9">
      <w:pPr>
        <w:pStyle w:val="ListParagraph"/>
        <w:numPr>
          <w:ilvl w:val="1"/>
          <w:numId w:val="25"/>
        </w:numPr>
        <w:rPr>
          <w:rFonts w:asciiTheme="minorHAnsi" w:hAnsiTheme="minorHAnsi"/>
          <w:sz w:val="20"/>
          <w:szCs w:val="20"/>
        </w:rPr>
      </w:pPr>
      <w:r>
        <w:rPr>
          <w:rFonts w:asciiTheme="minorHAnsi" w:hAnsiTheme="minorHAnsi"/>
          <w:sz w:val="20"/>
          <w:szCs w:val="20"/>
        </w:rPr>
        <w:t xml:space="preserve">CERT Workbook customized for each client based on products being upgraded </w:t>
      </w:r>
      <w:r w:rsidR="005D0738">
        <w:rPr>
          <w:rFonts w:asciiTheme="minorHAnsi" w:hAnsiTheme="minorHAnsi"/>
          <w:sz w:val="20"/>
          <w:szCs w:val="20"/>
        </w:rPr>
        <w:t xml:space="preserve">   DONE</w:t>
      </w:r>
      <w:r w:rsidR="007B6FA9" w:rsidRPr="00E26CDC">
        <w:rPr>
          <w:rFonts w:asciiTheme="minorHAnsi" w:hAnsiTheme="minorHAnsi"/>
          <w:sz w:val="20"/>
          <w:szCs w:val="20"/>
        </w:rPr>
        <w:t xml:space="preserve"> </w:t>
      </w:r>
      <w:r w:rsidR="00DE290A" w:rsidRPr="00E26CDC">
        <w:rPr>
          <w:rFonts w:asciiTheme="minorHAnsi" w:hAnsiTheme="minorHAnsi"/>
          <w:sz w:val="20"/>
          <w:szCs w:val="20"/>
        </w:rPr>
        <w:t xml:space="preserve">     </w:t>
      </w:r>
    </w:p>
    <w:p w:rsidR="008A50C4" w:rsidRPr="00127B0F" w:rsidRDefault="008A50C4" w:rsidP="007B6FA9">
      <w:pPr>
        <w:pStyle w:val="ListParagraph"/>
        <w:numPr>
          <w:ilvl w:val="1"/>
          <w:numId w:val="25"/>
        </w:numPr>
        <w:rPr>
          <w:rFonts w:ascii="Comic Sans MS" w:eastAsiaTheme="minorHAnsi" w:hAnsi="Comic Sans MS"/>
          <w:color w:val="365F91"/>
          <w:sz w:val="20"/>
          <w:szCs w:val="20"/>
        </w:rPr>
      </w:pPr>
      <w:r w:rsidRPr="00B911A7">
        <w:rPr>
          <w:rFonts w:asciiTheme="minorHAnsi" w:hAnsiTheme="minorHAnsi"/>
          <w:sz w:val="20"/>
          <w:szCs w:val="20"/>
        </w:rPr>
        <w:lastRenderedPageBreak/>
        <w:t>Settings  &amp; Definitions (more information is needed on how this search works )</w:t>
      </w:r>
      <w:r w:rsidR="00B911A7">
        <w:rPr>
          <w:rFonts w:asciiTheme="minorHAnsi" w:hAnsiTheme="minorHAnsi"/>
          <w:sz w:val="20"/>
          <w:szCs w:val="20"/>
        </w:rPr>
        <w:t xml:space="preserve">  </w:t>
      </w:r>
      <w:r w:rsidR="00B911A7" w:rsidRPr="00127B0F">
        <w:rPr>
          <w:rFonts w:ascii="Comic Sans MS" w:eastAsiaTheme="minorHAnsi" w:hAnsi="Comic Sans MS"/>
          <w:color w:val="365F91"/>
          <w:sz w:val="20"/>
          <w:szCs w:val="20"/>
          <w:highlight w:val="cyan"/>
        </w:rPr>
        <w:t>PENDING</w:t>
      </w:r>
    </w:p>
    <w:p w:rsidR="008A50C4" w:rsidRDefault="008A50C4" w:rsidP="008A50C4">
      <w:pPr>
        <w:pStyle w:val="ListParagraph"/>
        <w:numPr>
          <w:ilvl w:val="2"/>
          <w:numId w:val="25"/>
        </w:numPr>
        <w:rPr>
          <w:rFonts w:asciiTheme="minorHAnsi" w:hAnsiTheme="minorHAnsi"/>
          <w:sz w:val="20"/>
          <w:szCs w:val="20"/>
        </w:rPr>
      </w:pPr>
      <w:r>
        <w:rPr>
          <w:rFonts w:asciiTheme="minorHAnsi" w:hAnsiTheme="minorHAnsi"/>
          <w:sz w:val="20"/>
          <w:szCs w:val="20"/>
        </w:rPr>
        <w:t>SCC is working on this, could be online search or document available on the Web</w:t>
      </w:r>
      <w:r w:rsidR="00D63985">
        <w:rPr>
          <w:rFonts w:asciiTheme="minorHAnsi" w:hAnsiTheme="minorHAnsi"/>
          <w:sz w:val="20"/>
          <w:szCs w:val="20"/>
        </w:rPr>
        <w:t xml:space="preserve"> </w:t>
      </w:r>
    </w:p>
    <w:p w:rsidR="002C2A64" w:rsidRPr="005D0738" w:rsidRDefault="002C2A64" w:rsidP="002C2A64">
      <w:pPr>
        <w:ind w:left="2070"/>
        <w:rPr>
          <w:rFonts w:asciiTheme="minorHAnsi" w:hAnsiTheme="minorHAnsi"/>
          <w:sz w:val="20"/>
          <w:szCs w:val="20"/>
        </w:rPr>
      </w:pPr>
      <w:r w:rsidRPr="005D0738">
        <w:rPr>
          <w:rFonts w:asciiTheme="minorHAnsi" w:hAnsiTheme="minorHAnsi"/>
          <w:sz w:val="20"/>
          <w:szCs w:val="20"/>
        </w:rPr>
        <w:t>Plan is to update SSM in the application and update scc internal documentation</w:t>
      </w:r>
    </w:p>
    <w:p w:rsidR="002C2A64" w:rsidRPr="002C2A64" w:rsidRDefault="002C2A64" w:rsidP="002C2A64">
      <w:pPr>
        <w:ind w:left="2070"/>
        <w:rPr>
          <w:rFonts w:asciiTheme="minorHAnsi" w:hAnsiTheme="minorHAnsi"/>
          <w:sz w:val="20"/>
          <w:szCs w:val="20"/>
        </w:rPr>
      </w:pPr>
      <w:r w:rsidRPr="005D0738">
        <w:rPr>
          <w:rFonts w:asciiTheme="minorHAnsi" w:hAnsiTheme="minorHAnsi"/>
          <w:sz w:val="20"/>
          <w:szCs w:val="20"/>
        </w:rPr>
        <w:t>Consider possible SNUG  session if ready</w:t>
      </w:r>
      <w:r>
        <w:rPr>
          <w:rFonts w:asciiTheme="minorHAnsi" w:hAnsiTheme="minorHAnsi"/>
          <w:sz w:val="20"/>
          <w:szCs w:val="20"/>
        </w:rPr>
        <w:t xml:space="preserve"> </w:t>
      </w:r>
      <w:r w:rsidR="00EF4ADA">
        <w:rPr>
          <w:rFonts w:asciiTheme="minorHAnsi" w:hAnsiTheme="minorHAnsi"/>
          <w:sz w:val="20"/>
          <w:szCs w:val="20"/>
        </w:rPr>
        <w:t xml:space="preserve">  </w:t>
      </w:r>
      <w:r w:rsidR="00EF4ADA" w:rsidRPr="00EF4ADA">
        <w:rPr>
          <w:rFonts w:asciiTheme="minorHAnsi" w:hAnsiTheme="minorHAnsi"/>
          <w:sz w:val="20"/>
          <w:szCs w:val="20"/>
          <w:highlight w:val="cyan"/>
        </w:rPr>
        <w:t>SCC completing documentation, new process will be used for new settings</w:t>
      </w:r>
      <w:r w:rsidR="008F2243">
        <w:rPr>
          <w:rFonts w:asciiTheme="minorHAnsi" w:hAnsiTheme="minorHAnsi"/>
          <w:sz w:val="20"/>
          <w:szCs w:val="20"/>
          <w:highlight w:val="cyan"/>
        </w:rPr>
        <w:t xml:space="preserve"> and  </w:t>
      </w:r>
      <w:r w:rsidR="00EF4ADA" w:rsidRPr="00EF4ADA">
        <w:rPr>
          <w:rFonts w:asciiTheme="minorHAnsi" w:hAnsiTheme="minorHAnsi"/>
          <w:sz w:val="20"/>
          <w:szCs w:val="20"/>
          <w:highlight w:val="cyan"/>
        </w:rPr>
        <w:t>.</w:t>
      </w:r>
      <w:r w:rsidR="00EF4ADA">
        <w:rPr>
          <w:rFonts w:asciiTheme="minorHAnsi" w:hAnsiTheme="minorHAnsi"/>
          <w:sz w:val="20"/>
          <w:szCs w:val="20"/>
        </w:rPr>
        <w:t xml:space="preserve">   </w:t>
      </w:r>
    </w:p>
    <w:p w:rsidR="007E0BF7" w:rsidRDefault="007E0BF7" w:rsidP="004519B5">
      <w:pPr>
        <w:rPr>
          <w:rFonts w:asciiTheme="minorHAnsi" w:hAnsiTheme="minorHAnsi"/>
          <w:b/>
          <w:sz w:val="22"/>
          <w:szCs w:val="22"/>
          <w:u w:val="single"/>
        </w:rPr>
      </w:pPr>
    </w:p>
    <w:p w:rsidR="005D0738" w:rsidRDefault="005D0738" w:rsidP="004519B5">
      <w:pPr>
        <w:rPr>
          <w:rFonts w:asciiTheme="minorHAnsi" w:hAnsiTheme="minorHAnsi"/>
          <w:b/>
          <w:sz w:val="22"/>
          <w:szCs w:val="22"/>
          <w:u w:val="single"/>
        </w:rPr>
      </w:pPr>
    </w:p>
    <w:p w:rsidR="00E14B1B" w:rsidRDefault="00E14B1B" w:rsidP="004519B5">
      <w:pPr>
        <w:rPr>
          <w:rFonts w:asciiTheme="minorHAnsi" w:hAnsiTheme="minorHAnsi"/>
          <w:b/>
          <w:sz w:val="22"/>
          <w:szCs w:val="22"/>
          <w:u w:val="single"/>
        </w:rPr>
      </w:pPr>
    </w:p>
    <w:p w:rsidR="007E0BF7" w:rsidRDefault="00D063C3" w:rsidP="004519B5">
      <w:pPr>
        <w:rPr>
          <w:rFonts w:asciiTheme="minorHAnsi" w:hAnsiTheme="minorHAnsi"/>
          <w:b/>
          <w:sz w:val="22"/>
          <w:szCs w:val="22"/>
          <w:u w:val="single"/>
        </w:rPr>
      </w:pPr>
      <w:r>
        <w:rPr>
          <w:rFonts w:asciiTheme="minorHAnsi" w:hAnsiTheme="minorHAnsi"/>
          <w:b/>
          <w:sz w:val="22"/>
          <w:szCs w:val="22"/>
          <w:u w:val="single"/>
        </w:rPr>
        <w:t>New ITEMS</w:t>
      </w:r>
    </w:p>
    <w:p w:rsidR="00046825" w:rsidRPr="00D063C3" w:rsidRDefault="00BF10F8" w:rsidP="004519B5">
      <w:pPr>
        <w:rPr>
          <w:rFonts w:asciiTheme="minorHAnsi" w:hAnsiTheme="minorHAnsi"/>
          <w:b/>
          <w:sz w:val="22"/>
          <w:szCs w:val="22"/>
        </w:rPr>
      </w:pPr>
      <w:r>
        <w:rPr>
          <w:rFonts w:asciiTheme="minorHAnsi" w:hAnsiTheme="minorHAnsi"/>
          <w:b/>
          <w:sz w:val="22"/>
          <w:szCs w:val="22"/>
        </w:rPr>
        <w:t xml:space="preserve">  </w:t>
      </w:r>
      <w:r w:rsidRPr="00356E10">
        <w:rPr>
          <w:rFonts w:asciiTheme="minorHAnsi" w:hAnsiTheme="minorHAnsi"/>
          <w:b/>
          <w:sz w:val="22"/>
          <w:szCs w:val="22"/>
          <w:highlight w:val="cyan"/>
        </w:rPr>
        <w:t>Review Mot</w:t>
      </w:r>
      <w:r w:rsidR="003031A2" w:rsidRPr="00356E10">
        <w:rPr>
          <w:rFonts w:asciiTheme="minorHAnsi" w:hAnsiTheme="minorHAnsi"/>
          <w:b/>
          <w:sz w:val="22"/>
          <w:szCs w:val="22"/>
          <w:highlight w:val="cyan"/>
        </w:rPr>
        <w:t>orola notice</w:t>
      </w:r>
      <w:r w:rsidR="00EF4ADA">
        <w:rPr>
          <w:rFonts w:asciiTheme="minorHAnsi" w:hAnsiTheme="minorHAnsi"/>
          <w:b/>
          <w:sz w:val="22"/>
          <w:szCs w:val="22"/>
        </w:rPr>
        <w:t xml:space="preserve">     </w:t>
      </w:r>
      <w:r w:rsidR="00EF4ADA" w:rsidRPr="00EF4ADA">
        <w:rPr>
          <w:rFonts w:asciiTheme="minorHAnsi" w:hAnsiTheme="minorHAnsi"/>
          <w:sz w:val="22"/>
          <w:szCs w:val="22"/>
          <w:highlight w:val="cyan"/>
        </w:rPr>
        <w:t xml:space="preserve">Reviewed- </w:t>
      </w:r>
      <w:r w:rsidR="008F2243">
        <w:rPr>
          <w:rFonts w:asciiTheme="minorHAnsi" w:hAnsiTheme="minorHAnsi"/>
          <w:sz w:val="22"/>
          <w:szCs w:val="22"/>
          <w:highlight w:val="cyan"/>
        </w:rPr>
        <w:t xml:space="preserve"> </w:t>
      </w:r>
      <w:r w:rsidR="00EF4ADA" w:rsidRPr="00EF4ADA">
        <w:rPr>
          <w:rFonts w:asciiTheme="minorHAnsi" w:hAnsiTheme="minorHAnsi"/>
          <w:sz w:val="22"/>
          <w:szCs w:val="22"/>
          <w:highlight w:val="cyan"/>
        </w:rPr>
        <w:t>SCC to clarify</w:t>
      </w:r>
      <w:r w:rsidR="008F2243">
        <w:rPr>
          <w:rFonts w:asciiTheme="minorHAnsi" w:hAnsiTheme="minorHAnsi"/>
          <w:sz w:val="22"/>
          <w:szCs w:val="22"/>
          <w:highlight w:val="cyan"/>
        </w:rPr>
        <w:t xml:space="preserve">  questions raised </w:t>
      </w:r>
      <w:r w:rsidR="00EF4ADA">
        <w:rPr>
          <w:rFonts w:asciiTheme="minorHAnsi" w:hAnsiTheme="minorHAnsi"/>
          <w:sz w:val="22"/>
          <w:szCs w:val="22"/>
          <w:highlight w:val="cyan"/>
        </w:rPr>
        <w:t xml:space="preserve"> </w:t>
      </w:r>
      <w:r w:rsidR="00EF4ADA" w:rsidRPr="00EF4ADA">
        <w:rPr>
          <w:rFonts w:asciiTheme="minorHAnsi" w:hAnsiTheme="minorHAnsi"/>
          <w:sz w:val="22"/>
          <w:szCs w:val="22"/>
          <w:highlight w:val="cyan"/>
        </w:rPr>
        <w:t>and revise notice</w:t>
      </w:r>
      <w:r w:rsidR="00EF4ADA">
        <w:rPr>
          <w:rFonts w:asciiTheme="minorHAnsi" w:hAnsiTheme="minorHAnsi"/>
          <w:b/>
          <w:sz w:val="22"/>
          <w:szCs w:val="22"/>
        </w:rPr>
        <w:t xml:space="preserve"> </w:t>
      </w:r>
    </w:p>
    <w:p w:rsidR="00EF4ADA" w:rsidRDefault="002807D3" w:rsidP="002807D3">
      <w:pPr>
        <w:rPr>
          <w:rFonts w:asciiTheme="minorHAnsi" w:hAnsiTheme="minorHAnsi"/>
          <w:b/>
          <w:sz w:val="22"/>
          <w:szCs w:val="22"/>
        </w:rPr>
      </w:pPr>
      <w:r>
        <w:rPr>
          <w:rFonts w:asciiTheme="minorHAnsi" w:hAnsiTheme="minorHAnsi"/>
          <w:b/>
          <w:sz w:val="22"/>
          <w:szCs w:val="22"/>
        </w:rPr>
        <w:t xml:space="preserve"> </w:t>
      </w:r>
    </w:p>
    <w:p w:rsidR="00EF4ADA" w:rsidRDefault="00EF4ADA" w:rsidP="002807D3">
      <w:pPr>
        <w:rPr>
          <w:rFonts w:asciiTheme="minorHAnsi" w:hAnsiTheme="minorHAnsi"/>
          <w:b/>
          <w:sz w:val="22"/>
          <w:szCs w:val="22"/>
        </w:rPr>
      </w:pPr>
    </w:p>
    <w:p w:rsidR="00EF4ADA" w:rsidRPr="008F2243" w:rsidRDefault="002807D3" w:rsidP="00EF4ADA">
      <w:pPr>
        <w:rPr>
          <w:highlight w:val="cyan"/>
        </w:rPr>
      </w:pPr>
      <w:r>
        <w:t xml:space="preserve"> </w:t>
      </w:r>
      <w:r w:rsidRPr="008F2243">
        <w:rPr>
          <w:highlight w:val="cyan"/>
        </w:rPr>
        <w:t>Version 4.5  Enhancement requests</w:t>
      </w:r>
      <w:r w:rsidR="00EF4ADA" w:rsidRPr="008F2243">
        <w:rPr>
          <w:highlight w:val="cyan"/>
        </w:rPr>
        <w:t xml:space="preserve">    </w:t>
      </w:r>
      <w:r w:rsidR="008F2243" w:rsidRPr="008F2243">
        <w:rPr>
          <w:highlight w:val="cyan"/>
        </w:rPr>
        <w:t xml:space="preserve"> </w:t>
      </w:r>
    </w:p>
    <w:p w:rsidR="00EF4ADA" w:rsidRPr="008F2243" w:rsidRDefault="00EF4ADA" w:rsidP="00EF4ADA">
      <w:pPr>
        <w:rPr>
          <w:highlight w:val="cyan"/>
        </w:rPr>
      </w:pPr>
      <w:r w:rsidRPr="008F2243">
        <w:rPr>
          <w:highlight w:val="cyan"/>
        </w:rPr>
        <w:t xml:space="preserve">     </w:t>
      </w:r>
    </w:p>
    <w:p w:rsidR="00EF4ADA" w:rsidRPr="008F2243" w:rsidRDefault="00EF4ADA" w:rsidP="00EF4ADA">
      <w:pPr>
        <w:pStyle w:val="ListParagraph"/>
        <w:numPr>
          <w:ilvl w:val="0"/>
          <w:numId w:val="33"/>
        </w:numPr>
        <w:rPr>
          <w:rFonts w:asciiTheme="minorHAnsi" w:hAnsiTheme="minorHAnsi"/>
          <w:sz w:val="20"/>
          <w:szCs w:val="20"/>
          <w:highlight w:val="cyan"/>
        </w:rPr>
      </w:pPr>
      <w:r w:rsidRPr="008F2243">
        <w:rPr>
          <w:rFonts w:asciiTheme="minorHAnsi" w:hAnsiTheme="minorHAnsi"/>
          <w:sz w:val="20"/>
          <w:szCs w:val="20"/>
          <w:highlight w:val="cyan"/>
        </w:rPr>
        <w:t xml:space="preserve">Currently , different versions in place . SCC plans to consolidate them into a common line </w:t>
      </w:r>
    </w:p>
    <w:p w:rsidR="00EF4ADA" w:rsidRPr="008F2243" w:rsidRDefault="008F2243" w:rsidP="00EF4ADA">
      <w:pPr>
        <w:pStyle w:val="ListParagraph"/>
        <w:numPr>
          <w:ilvl w:val="1"/>
          <w:numId w:val="33"/>
        </w:numPr>
        <w:rPr>
          <w:rFonts w:asciiTheme="minorHAnsi" w:hAnsiTheme="minorHAnsi"/>
          <w:sz w:val="20"/>
          <w:szCs w:val="20"/>
          <w:highlight w:val="cyan"/>
        </w:rPr>
      </w:pPr>
      <w:r>
        <w:rPr>
          <w:rFonts w:asciiTheme="minorHAnsi" w:hAnsiTheme="minorHAnsi"/>
          <w:sz w:val="20"/>
          <w:szCs w:val="20"/>
          <w:highlight w:val="cyan"/>
        </w:rPr>
        <w:t>W</w:t>
      </w:r>
      <w:r w:rsidR="00EF4ADA" w:rsidRPr="008F2243">
        <w:rPr>
          <w:rFonts w:asciiTheme="minorHAnsi" w:hAnsiTheme="minorHAnsi"/>
          <w:sz w:val="20"/>
          <w:szCs w:val="20"/>
          <w:highlight w:val="cyan"/>
        </w:rPr>
        <w:t xml:space="preserve">ill </w:t>
      </w:r>
      <w:r w:rsidRPr="008F2243">
        <w:rPr>
          <w:rFonts w:asciiTheme="minorHAnsi" w:hAnsiTheme="minorHAnsi"/>
          <w:sz w:val="20"/>
          <w:szCs w:val="20"/>
          <w:highlight w:val="cyan"/>
        </w:rPr>
        <w:t xml:space="preserve"> existing </w:t>
      </w:r>
      <w:r w:rsidR="00EF4ADA" w:rsidRPr="008F2243">
        <w:rPr>
          <w:rFonts w:asciiTheme="minorHAnsi" w:hAnsiTheme="minorHAnsi"/>
          <w:sz w:val="20"/>
          <w:szCs w:val="20"/>
          <w:highlight w:val="cyan"/>
        </w:rPr>
        <w:t>4.5 clien</w:t>
      </w:r>
      <w:r w:rsidRPr="008F2243">
        <w:rPr>
          <w:rFonts w:asciiTheme="minorHAnsi" w:hAnsiTheme="minorHAnsi"/>
          <w:sz w:val="20"/>
          <w:szCs w:val="20"/>
          <w:highlight w:val="cyan"/>
        </w:rPr>
        <w:t xml:space="preserve">ts have input into what goes </w:t>
      </w:r>
      <w:r>
        <w:rPr>
          <w:rFonts w:asciiTheme="minorHAnsi" w:hAnsiTheme="minorHAnsi"/>
          <w:sz w:val="20"/>
          <w:szCs w:val="20"/>
          <w:highlight w:val="cyan"/>
        </w:rPr>
        <w:t>into the common line?</w:t>
      </w:r>
      <w:r w:rsidR="00EF4ADA" w:rsidRPr="008F2243">
        <w:rPr>
          <w:rFonts w:asciiTheme="minorHAnsi" w:hAnsiTheme="minorHAnsi"/>
          <w:sz w:val="20"/>
          <w:szCs w:val="20"/>
          <w:highlight w:val="cyan"/>
        </w:rPr>
        <w:t xml:space="preserve">   </w:t>
      </w:r>
    </w:p>
    <w:p w:rsidR="00EF4ADA" w:rsidRPr="008F2243" w:rsidRDefault="00EF4ADA" w:rsidP="00EF4ADA">
      <w:pPr>
        <w:pStyle w:val="ListParagraph"/>
        <w:numPr>
          <w:ilvl w:val="0"/>
          <w:numId w:val="33"/>
        </w:numPr>
        <w:rPr>
          <w:rFonts w:asciiTheme="minorHAnsi" w:hAnsiTheme="minorHAnsi"/>
          <w:sz w:val="20"/>
          <w:szCs w:val="20"/>
          <w:highlight w:val="cyan"/>
        </w:rPr>
      </w:pPr>
      <w:r w:rsidRPr="008F2243">
        <w:rPr>
          <w:rFonts w:asciiTheme="minorHAnsi" w:hAnsiTheme="minorHAnsi"/>
          <w:sz w:val="20"/>
          <w:szCs w:val="20"/>
          <w:highlight w:val="cyan"/>
        </w:rPr>
        <w:t>Need to define a process for clients to submit enhancement request and voting process (complicated currently by the different lines</w:t>
      </w:r>
      <w:r w:rsidR="008F2243">
        <w:rPr>
          <w:rFonts w:asciiTheme="minorHAnsi" w:hAnsiTheme="minorHAnsi"/>
          <w:sz w:val="20"/>
          <w:szCs w:val="20"/>
          <w:highlight w:val="cyan"/>
        </w:rPr>
        <w:t xml:space="preserve"> , clients don’t currently vote on changes for products they don’t have)</w:t>
      </w:r>
    </w:p>
    <w:p w:rsidR="008F2243" w:rsidRPr="008F2243" w:rsidRDefault="008F2243" w:rsidP="00EF4ADA">
      <w:pPr>
        <w:pStyle w:val="ListParagraph"/>
        <w:numPr>
          <w:ilvl w:val="0"/>
          <w:numId w:val="33"/>
        </w:numPr>
        <w:rPr>
          <w:rFonts w:asciiTheme="minorHAnsi" w:hAnsiTheme="minorHAnsi"/>
          <w:sz w:val="20"/>
          <w:szCs w:val="20"/>
          <w:highlight w:val="cyan"/>
        </w:rPr>
      </w:pPr>
      <w:r w:rsidRPr="008F2243">
        <w:rPr>
          <w:rFonts w:asciiTheme="minorHAnsi" w:hAnsiTheme="minorHAnsi"/>
          <w:sz w:val="20"/>
          <w:szCs w:val="20"/>
          <w:highlight w:val="cyan"/>
        </w:rPr>
        <w:t xml:space="preserve">Will keep on Agenda </w:t>
      </w:r>
    </w:p>
    <w:p w:rsidR="00EF4ADA" w:rsidRDefault="00EF4ADA" w:rsidP="00EF4ADA">
      <w:pPr>
        <w:pStyle w:val="ListParagraph"/>
        <w:ind w:left="1440"/>
        <w:rPr>
          <w:color w:val="1F497D" w:themeColor="text2"/>
        </w:rPr>
      </w:pPr>
    </w:p>
    <w:p w:rsidR="00994264" w:rsidRPr="00EF4ADA" w:rsidRDefault="00994264" w:rsidP="00EF4ADA">
      <w:pPr>
        <w:rPr>
          <w:u w:val="single"/>
        </w:rPr>
      </w:pPr>
    </w:p>
    <w:p w:rsidR="00ED0D2B" w:rsidRDefault="00ED0D2B" w:rsidP="004519B5">
      <w:pPr>
        <w:rPr>
          <w:rFonts w:asciiTheme="minorHAnsi" w:hAnsiTheme="minorHAnsi"/>
          <w:b/>
          <w:sz w:val="22"/>
          <w:szCs w:val="22"/>
          <w:u w:val="single"/>
        </w:rPr>
      </w:pPr>
    </w:p>
    <w:p w:rsidR="005D0738" w:rsidRDefault="005D0738" w:rsidP="004519B5">
      <w:pPr>
        <w:rPr>
          <w:rFonts w:asciiTheme="minorHAnsi" w:hAnsiTheme="minorHAnsi"/>
          <w:b/>
          <w:sz w:val="22"/>
          <w:szCs w:val="22"/>
          <w:u w:val="single"/>
        </w:rPr>
      </w:pPr>
    </w:p>
    <w:p w:rsidR="005D0738" w:rsidRDefault="005D0738" w:rsidP="004519B5">
      <w:pPr>
        <w:rPr>
          <w:rFonts w:asciiTheme="minorHAnsi" w:hAnsiTheme="minorHAnsi"/>
          <w:b/>
          <w:sz w:val="22"/>
          <w:szCs w:val="22"/>
          <w:u w:val="single"/>
        </w:rPr>
      </w:pPr>
    </w:p>
    <w:p w:rsidR="004519B5" w:rsidRPr="00E763C5" w:rsidRDefault="00E763C5" w:rsidP="004519B5">
      <w:pPr>
        <w:rPr>
          <w:rFonts w:asciiTheme="minorHAnsi" w:hAnsiTheme="minorHAnsi"/>
          <w:b/>
          <w:sz w:val="22"/>
          <w:szCs w:val="22"/>
          <w:u w:val="single"/>
        </w:rPr>
      </w:pPr>
      <w:r w:rsidRPr="00E763C5">
        <w:rPr>
          <w:rFonts w:asciiTheme="minorHAnsi" w:hAnsiTheme="minorHAnsi"/>
          <w:b/>
          <w:sz w:val="22"/>
          <w:szCs w:val="22"/>
          <w:u w:val="single"/>
        </w:rPr>
        <w:t>Summary of Goals for CS in 2014 - 2015</w:t>
      </w:r>
    </w:p>
    <w:p w:rsidR="004519B5" w:rsidRDefault="00E763C5" w:rsidP="00AE72F7">
      <w:pPr>
        <w:pStyle w:val="ListParagraph"/>
        <w:numPr>
          <w:ilvl w:val="0"/>
          <w:numId w:val="18"/>
        </w:numPr>
        <w:rPr>
          <w:rFonts w:asciiTheme="minorHAnsi" w:hAnsiTheme="minorHAnsi"/>
        </w:rPr>
      </w:pPr>
      <w:r>
        <w:rPr>
          <w:rFonts w:asciiTheme="minorHAnsi" w:hAnsiTheme="minorHAnsi"/>
        </w:rPr>
        <w:t>Published Known Issues List</w:t>
      </w:r>
    </w:p>
    <w:p w:rsidR="00E763C5" w:rsidRDefault="00E763C5" w:rsidP="00AE72F7">
      <w:pPr>
        <w:pStyle w:val="ListParagraph"/>
        <w:numPr>
          <w:ilvl w:val="0"/>
          <w:numId w:val="18"/>
        </w:numPr>
        <w:rPr>
          <w:rFonts w:asciiTheme="minorHAnsi" w:hAnsiTheme="minorHAnsi"/>
        </w:rPr>
      </w:pPr>
      <w:r>
        <w:rPr>
          <w:rFonts w:asciiTheme="minorHAnsi" w:hAnsiTheme="minorHAnsi"/>
        </w:rPr>
        <w:t>Decreasing the length of downtime at Go Live.</w:t>
      </w:r>
    </w:p>
    <w:p w:rsidR="00E763C5" w:rsidRDefault="00E763C5" w:rsidP="00AE72F7">
      <w:pPr>
        <w:pStyle w:val="ListParagraph"/>
        <w:numPr>
          <w:ilvl w:val="0"/>
          <w:numId w:val="18"/>
        </w:numPr>
        <w:rPr>
          <w:rFonts w:asciiTheme="minorHAnsi" w:hAnsiTheme="minorHAnsi"/>
        </w:rPr>
      </w:pPr>
      <w:r>
        <w:rPr>
          <w:rFonts w:asciiTheme="minorHAnsi" w:hAnsiTheme="minorHAnsi"/>
        </w:rPr>
        <w:t>Clean up of SIG enhancement list and continued monitoring of implementation progress of approved SIG enhancements.</w:t>
      </w:r>
    </w:p>
    <w:p w:rsidR="00E763C5" w:rsidRDefault="00E763C5" w:rsidP="00AE72F7">
      <w:pPr>
        <w:pStyle w:val="ListParagraph"/>
        <w:numPr>
          <w:ilvl w:val="0"/>
          <w:numId w:val="18"/>
        </w:numPr>
        <w:rPr>
          <w:rFonts w:asciiTheme="minorHAnsi" w:hAnsiTheme="minorHAnsi"/>
        </w:rPr>
      </w:pPr>
      <w:r>
        <w:rPr>
          <w:rFonts w:asciiTheme="minorHAnsi" w:hAnsiTheme="minorHAnsi"/>
        </w:rPr>
        <w:t xml:space="preserve">Monitoring of Cumulative HF process </w:t>
      </w:r>
    </w:p>
    <w:p w:rsidR="007727DD" w:rsidRDefault="007727DD" w:rsidP="00AE72F7">
      <w:pPr>
        <w:pStyle w:val="ListParagraph"/>
        <w:numPr>
          <w:ilvl w:val="0"/>
          <w:numId w:val="18"/>
        </w:numPr>
        <w:rPr>
          <w:rFonts w:asciiTheme="minorHAnsi" w:hAnsiTheme="minorHAnsi"/>
        </w:rPr>
      </w:pPr>
      <w:r w:rsidRPr="00E11EFE">
        <w:rPr>
          <w:rFonts w:asciiTheme="minorHAnsi" w:hAnsiTheme="minorHAnsi"/>
        </w:rPr>
        <w:t xml:space="preserve">Enhance  Product Documentation for upgrades  </w:t>
      </w:r>
    </w:p>
    <w:p w:rsidR="003E0512" w:rsidRDefault="003E0512" w:rsidP="003E0512">
      <w:pPr>
        <w:rPr>
          <w:rFonts w:asciiTheme="minorHAnsi" w:hAnsiTheme="minorHAnsi"/>
        </w:rPr>
      </w:pPr>
    </w:p>
    <w:p w:rsidR="003E0512" w:rsidRDefault="003E0512" w:rsidP="003E0512">
      <w:pPr>
        <w:rPr>
          <w:rFonts w:asciiTheme="minorHAnsi" w:hAnsiTheme="minorHAnsi"/>
        </w:rPr>
      </w:pPr>
    </w:p>
    <w:p w:rsidR="00B1624C" w:rsidRDefault="00C156FE" w:rsidP="003E0512">
      <w:pPr>
        <w:rPr>
          <w:rFonts w:asciiTheme="minorHAnsi" w:hAnsiTheme="minorHAnsi"/>
        </w:rPr>
      </w:pPr>
      <w:r>
        <w:rPr>
          <w:rFonts w:asciiTheme="minorHAnsi" w:hAnsiTheme="minorHAnsi"/>
        </w:rPr>
        <w:t>Next Meeting:   Feb 11 , 2015</w:t>
      </w:r>
    </w:p>
    <w:sectPr w:rsidR="00B1624C" w:rsidSect="00E763C5">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554" w:rsidRDefault="003E1554" w:rsidP="005A4220">
      <w:r>
        <w:separator/>
      </w:r>
    </w:p>
  </w:endnote>
  <w:endnote w:type="continuationSeparator" w:id="0">
    <w:p w:rsidR="003E1554" w:rsidRDefault="003E1554" w:rsidP="005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DA" w:rsidRDefault="00EF4A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DA" w:rsidRDefault="00EF4A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DA" w:rsidRDefault="00EF4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554" w:rsidRDefault="003E1554" w:rsidP="005A4220">
      <w:r>
        <w:separator/>
      </w:r>
    </w:p>
  </w:footnote>
  <w:footnote w:type="continuationSeparator" w:id="0">
    <w:p w:rsidR="003E1554" w:rsidRDefault="003E1554" w:rsidP="005A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DA" w:rsidRDefault="00EF4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DA" w:rsidRDefault="00EF4A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DA" w:rsidRDefault="00EF4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2E6AF1"/>
    <w:multiLevelType w:val="hybridMultilevel"/>
    <w:tmpl w:val="BDE8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82115"/>
    <w:multiLevelType w:val="hybridMultilevel"/>
    <w:tmpl w:val="C102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B0493"/>
    <w:multiLevelType w:val="hybridMultilevel"/>
    <w:tmpl w:val="5C9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22950"/>
    <w:multiLevelType w:val="hybridMultilevel"/>
    <w:tmpl w:val="2A2AF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D941AF3"/>
    <w:multiLevelType w:val="hybridMultilevel"/>
    <w:tmpl w:val="1B8C0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0514A7"/>
    <w:multiLevelType w:val="hybridMultilevel"/>
    <w:tmpl w:val="6B1A63C6"/>
    <w:lvl w:ilvl="0" w:tplc="9A5AD950">
      <w:start w:val="95"/>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F944B4"/>
    <w:multiLevelType w:val="hybridMultilevel"/>
    <w:tmpl w:val="E71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EE6A31"/>
    <w:multiLevelType w:val="hybridMultilevel"/>
    <w:tmpl w:val="54640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5E7A10"/>
    <w:multiLevelType w:val="hybridMultilevel"/>
    <w:tmpl w:val="64428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6405FE"/>
    <w:multiLevelType w:val="hybridMultilevel"/>
    <w:tmpl w:val="3FE4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8470A7"/>
    <w:multiLevelType w:val="hybridMultilevel"/>
    <w:tmpl w:val="C730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6"/>
  </w:num>
  <w:num w:numId="5">
    <w:abstractNumId w:val="3"/>
  </w:num>
  <w:num w:numId="6">
    <w:abstractNumId w:val="10"/>
  </w:num>
  <w:num w:numId="7">
    <w:abstractNumId w:val="17"/>
  </w:num>
  <w:num w:numId="8">
    <w:abstractNumId w:val="26"/>
  </w:num>
  <w:num w:numId="9">
    <w:abstractNumId w:val="3"/>
  </w:num>
  <w:num w:numId="10">
    <w:abstractNumId w:val="11"/>
  </w:num>
  <w:num w:numId="11">
    <w:abstractNumId w:val="0"/>
  </w:num>
  <w:num w:numId="12">
    <w:abstractNumId w:val="3"/>
  </w:num>
  <w:num w:numId="13">
    <w:abstractNumId w:val="24"/>
  </w:num>
  <w:num w:numId="14">
    <w:abstractNumId w:val="12"/>
  </w:num>
  <w:num w:numId="15">
    <w:abstractNumId w:val="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5"/>
  </w:num>
  <w:num w:numId="19">
    <w:abstractNumId w:val="18"/>
  </w:num>
  <w:num w:numId="20">
    <w:abstractNumId w:val="2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16"/>
  </w:num>
  <w:num w:numId="25">
    <w:abstractNumId w:val="22"/>
  </w:num>
  <w:num w:numId="26">
    <w:abstractNumId w:val="7"/>
  </w:num>
  <w:num w:numId="27">
    <w:abstractNumId w:val="19"/>
  </w:num>
  <w:num w:numId="28">
    <w:abstractNumId w:val="15"/>
  </w:num>
  <w:num w:numId="29">
    <w:abstractNumId w:val="22"/>
  </w:num>
  <w:num w:numId="30">
    <w:abstractNumId w:val="1"/>
  </w:num>
  <w:num w:numId="31">
    <w:abstractNumId w:val="5"/>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C8"/>
    <w:rsid w:val="00024B95"/>
    <w:rsid w:val="00046825"/>
    <w:rsid w:val="00061616"/>
    <w:rsid w:val="00083DBF"/>
    <w:rsid w:val="00092E1C"/>
    <w:rsid w:val="00093C20"/>
    <w:rsid w:val="000A5E5D"/>
    <w:rsid w:val="000B27D5"/>
    <w:rsid w:val="000B4CFE"/>
    <w:rsid w:val="000C2B43"/>
    <w:rsid w:val="000C7337"/>
    <w:rsid w:val="000F60EB"/>
    <w:rsid w:val="000F7AEC"/>
    <w:rsid w:val="00113F16"/>
    <w:rsid w:val="00115BC7"/>
    <w:rsid w:val="00127B0F"/>
    <w:rsid w:val="00137FE3"/>
    <w:rsid w:val="00166D9A"/>
    <w:rsid w:val="001707BE"/>
    <w:rsid w:val="0017798D"/>
    <w:rsid w:val="00185BE6"/>
    <w:rsid w:val="001902ED"/>
    <w:rsid w:val="001B5AC9"/>
    <w:rsid w:val="001E6B21"/>
    <w:rsid w:val="001F7349"/>
    <w:rsid w:val="00211CDB"/>
    <w:rsid w:val="00234C9A"/>
    <w:rsid w:val="00234E00"/>
    <w:rsid w:val="00253183"/>
    <w:rsid w:val="00257AD0"/>
    <w:rsid w:val="00270AC8"/>
    <w:rsid w:val="002807D3"/>
    <w:rsid w:val="002A639C"/>
    <w:rsid w:val="002A79F6"/>
    <w:rsid w:val="002B5667"/>
    <w:rsid w:val="002B7CEA"/>
    <w:rsid w:val="002C2A64"/>
    <w:rsid w:val="002C67FF"/>
    <w:rsid w:val="002F014F"/>
    <w:rsid w:val="002F1B57"/>
    <w:rsid w:val="002F7675"/>
    <w:rsid w:val="003031A2"/>
    <w:rsid w:val="00313DB1"/>
    <w:rsid w:val="00324EF8"/>
    <w:rsid w:val="003462F1"/>
    <w:rsid w:val="00354101"/>
    <w:rsid w:val="0035574D"/>
    <w:rsid w:val="00356E10"/>
    <w:rsid w:val="00370C93"/>
    <w:rsid w:val="003809C5"/>
    <w:rsid w:val="00385FD2"/>
    <w:rsid w:val="003B2C44"/>
    <w:rsid w:val="003B6C31"/>
    <w:rsid w:val="003C2AA3"/>
    <w:rsid w:val="003C3089"/>
    <w:rsid w:val="003E0512"/>
    <w:rsid w:val="003E1554"/>
    <w:rsid w:val="003E1B4B"/>
    <w:rsid w:val="003E3202"/>
    <w:rsid w:val="003F045C"/>
    <w:rsid w:val="003F2453"/>
    <w:rsid w:val="00406465"/>
    <w:rsid w:val="004376FF"/>
    <w:rsid w:val="00443710"/>
    <w:rsid w:val="004515F4"/>
    <w:rsid w:val="004519B5"/>
    <w:rsid w:val="0047722E"/>
    <w:rsid w:val="004B3335"/>
    <w:rsid w:val="004C384E"/>
    <w:rsid w:val="004E282F"/>
    <w:rsid w:val="004E2DD1"/>
    <w:rsid w:val="004E631B"/>
    <w:rsid w:val="0050360C"/>
    <w:rsid w:val="005325D5"/>
    <w:rsid w:val="00533EDF"/>
    <w:rsid w:val="00545703"/>
    <w:rsid w:val="00546B6B"/>
    <w:rsid w:val="005509E7"/>
    <w:rsid w:val="00554C27"/>
    <w:rsid w:val="00571E73"/>
    <w:rsid w:val="005759DA"/>
    <w:rsid w:val="00580D5B"/>
    <w:rsid w:val="005825FA"/>
    <w:rsid w:val="0059252C"/>
    <w:rsid w:val="0059662E"/>
    <w:rsid w:val="0059796D"/>
    <w:rsid w:val="00597A24"/>
    <w:rsid w:val="005A4220"/>
    <w:rsid w:val="005B24F0"/>
    <w:rsid w:val="005D0738"/>
    <w:rsid w:val="005D48FC"/>
    <w:rsid w:val="005D6C4A"/>
    <w:rsid w:val="005E0AB4"/>
    <w:rsid w:val="005E5C9A"/>
    <w:rsid w:val="0060301A"/>
    <w:rsid w:val="006064D5"/>
    <w:rsid w:val="00606816"/>
    <w:rsid w:val="00637981"/>
    <w:rsid w:val="00637BA3"/>
    <w:rsid w:val="00657844"/>
    <w:rsid w:val="006618FA"/>
    <w:rsid w:val="00661978"/>
    <w:rsid w:val="00663E2F"/>
    <w:rsid w:val="00666F5B"/>
    <w:rsid w:val="00676403"/>
    <w:rsid w:val="006A2961"/>
    <w:rsid w:val="006C24E3"/>
    <w:rsid w:val="006E06A3"/>
    <w:rsid w:val="006E06BA"/>
    <w:rsid w:val="006F1DF9"/>
    <w:rsid w:val="006F2BD5"/>
    <w:rsid w:val="006F5C0D"/>
    <w:rsid w:val="0071568B"/>
    <w:rsid w:val="00720DAA"/>
    <w:rsid w:val="00722E24"/>
    <w:rsid w:val="007241DD"/>
    <w:rsid w:val="00725675"/>
    <w:rsid w:val="00736654"/>
    <w:rsid w:val="00737E56"/>
    <w:rsid w:val="007460D4"/>
    <w:rsid w:val="007511CF"/>
    <w:rsid w:val="007727DD"/>
    <w:rsid w:val="0078123E"/>
    <w:rsid w:val="00790EF2"/>
    <w:rsid w:val="00796698"/>
    <w:rsid w:val="007A11E4"/>
    <w:rsid w:val="007B1E19"/>
    <w:rsid w:val="007B3D31"/>
    <w:rsid w:val="007B543A"/>
    <w:rsid w:val="007B5C80"/>
    <w:rsid w:val="007B6FA9"/>
    <w:rsid w:val="007B7163"/>
    <w:rsid w:val="007D0E74"/>
    <w:rsid w:val="007D27C5"/>
    <w:rsid w:val="007D76F7"/>
    <w:rsid w:val="007E0BF7"/>
    <w:rsid w:val="007E12F4"/>
    <w:rsid w:val="007F702C"/>
    <w:rsid w:val="00802BE1"/>
    <w:rsid w:val="00811991"/>
    <w:rsid w:val="00814A00"/>
    <w:rsid w:val="00834BBB"/>
    <w:rsid w:val="00837CF1"/>
    <w:rsid w:val="00852644"/>
    <w:rsid w:val="00861D64"/>
    <w:rsid w:val="0086580B"/>
    <w:rsid w:val="00870D42"/>
    <w:rsid w:val="008717C3"/>
    <w:rsid w:val="00876629"/>
    <w:rsid w:val="008A4889"/>
    <w:rsid w:val="008A50C4"/>
    <w:rsid w:val="008B37C7"/>
    <w:rsid w:val="008C0324"/>
    <w:rsid w:val="008C6DCA"/>
    <w:rsid w:val="008E6A5F"/>
    <w:rsid w:val="008F2243"/>
    <w:rsid w:val="008F7061"/>
    <w:rsid w:val="0094019E"/>
    <w:rsid w:val="00940312"/>
    <w:rsid w:val="00954357"/>
    <w:rsid w:val="00964365"/>
    <w:rsid w:val="009732AB"/>
    <w:rsid w:val="0098484B"/>
    <w:rsid w:val="00987702"/>
    <w:rsid w:val="00994264"/>
    <w:rsid w:val="009A2F76"/>
    <w:rsid w:val="009C07CD"/>
    <w:rsid w:val="009C0AAB"/>
    <w:rsid w:val="009C47D8"/>
    <w:rsid w:val="009C4A1F"/>
    <w:rsid w:val="009C6820"/>
    <w:rsid w:val="009C7D33"/>
    <w:rsid w:val="009D303C"/>
    <w:rsid w:val="009D6D32"/>
    <w:rsid w:val="009D6EA4"/>
    <w:rsid w:val="009E5299"/>
    <w:rsid w:val="00A01F51"/>
    <w:rsid w:val="00A05442"/>
    <w:rsid w:val="00A252DF"/>
    <w:rsid w:val="00A25E82"/>
    <w:rsid w:val="00A548FF"/>
    <w:rsid w:val="00A6745E"/>
    <w:rsid w:val="00A842B8"/>
    <w:rsid w:val="00A92712"/>
    <w:rsid w:val="00AC259E"/>
    <w:rsid w:val="00AC4969"/>
    <w:rsid w:val="00AD0677"/>
    <w:rsid w:val="00AD6548"/>
    <w:rsid w:val="00AD7C97"/>
    <w:rsid w:val="00AE72F7"/>
    <w:rsid w:val="00B02693"/>
    <w:rsid w:val="00B13473"/>
    <w:rsid w:val="00B1624C"/>
    <w:rsid w:val="00B567E4"/>
    <w:rsid w:val="00B607FF"/>
    <w:rsid w:val="00B62E3B"/>
    <w:rsid w:val="00B7289C"/>
    <w:rsid w:val="00B911A7"/>
    <w:rsid w:val="00BA0CE8"/>
    <w:rsid w:val="00BA3612"/>
    <w:rsid w:val="00BA4AC8"/>
    <w:rsid w:val="00BA5FEE"/>
    <w:rsid w:val="00BB0416"/>
    <w:rsid w:val="00BC45B9"/>
    <w:rsid w:val="00BC4846"/>
    <w:rsid w:val="00BD6A11"/>
    <w:rsid w:val="00BE0D72"/>
    <w:rsid w:val="00BF10F8"/>
    <w:rsid w:val="00C0084F"/>
    <w:rsid w:val="00C156FE"/>
    <w:rsid w:val="00C22779"/>
    <w:rsid w:val="00C24E1C"/>
    <w:rsid w:val="00C25676"/>
    <w:rsid w:val="00C36429"/>
    <w:rsid w:val="00C55336"/>
    <w:rsid w:val="00C653B1"/>
    <w:rsid w:val="00C66096"/>
    <w:rsid w:val="00C74716"/>
    <w:rsid w:val="00C76527"/>
    <w:rsid w:val="00C8188E"/>
    <w:rsid w:val="00C86D38"/>
    <w:rsid w:val="00C92820"/>
    <w:rsid w:val="00C9371E"/>
    <w:rsid w:val="00CA28ED"/>
    <w:rsid w:val="00CA4D9E"/>
    <w:rsid w:val="00CB5E31"/>
    <w:rsid w:val="00CB7195"/>
    <w:rsid w:val="00CC009B"/>
    <w:rsid w:val="00CD4EAE"/>
    <w:rsid w:val="00CD6F45"/>
    <w:rsid w:val="00CD7412"/>
    <w:rsid w:val="00CE744F"/>
    <w:rsid w:val="00CF3E31"/>
    <w:rsid w:val="00D05C88"/>
    <w:rsid w:val="00D063C3"/>
    <w:rsid w:val="00D301EA"/>
    <w:rsid w:val="00D4380B"/>
    <w:rsid w:val="00D555E4"/>
    <w:rsid w:val="00D61FA1"/>
    <w:rsid w:val="00D63985"/>
    <w:rsid w:val="00D66EC8"/>
    <w:rsid w:val="00D73892"/>
    <w:rsid w:val="00D817D2"/>
    <w:rsid w:val="00D82864"/>
    <w:rsid w:val="00D946FA"/>
    <w:rsid w:val="00DA74AB"/>
    <w:rsid w:val="00DB3648"/>
    <w:rsid w:val="00DC0AB1"/>
    <w:rsid w:val="00DC24D9"/>
    <w:rsid w:val="00DC3DBD"/>
    <w:rsid w:val="00DD1AD0"/>
    <w:rsid w:val="00DD43F0"/>
    <w:rsid w:val="00DD4AD1"/>
    <w:rsid w:val="00DE290A"/>
    <w:rsid w:val="00DE31B5"/>
    <w:rsid w:val="00DE61CA"/>
    <w:rsid w:val="00DF32D5"/>
    <w:rsid w:val="00DF48E4"/>
    <w:rsid w:val="00E0348E"/>
    <w:rsid w:val="00E11EFE"/>
    <w:rsid w:val="00E14B1B"/>
    <w:rsid w:val="00E25402"/>
    <w:rsid w:val="00E26CDC"/>
    <w:rsid w:val="00E31DF3"/>
    <w:rsid w:val="00E50442"/>
    <w:rsid w:val="00E526C5"/>
    <w:rsid w:val="00E707C4"/>
    <w:rsid w:val="00E70CF5"/>
    <w:rsid w:val="00E7545E"/>
    <w:rsid w:val="00E763C5"/>
    <w:rsid w:val="00E97221"/>
    <w:rsid w:val="00EB323A"/>
    <w:rsid w:val="00ED0D2B"/>
    <w:rsid w:val="00EF4ADA"/>
    <w:rsid w:val="00EF6E72"/>
    <w:rsid w:val="00F05032"/>
    <w:rsid w:val="00F06A17"/>
    <w:rsid w:val="00F0763C"/>
    <w:rsid w:val="00F27FF1"/>
    <w:rsid w:val="00F36962"/>
    <w:rsid w:val="00F402CC"/>
    <w:rsid w:val="00F42464"/>
    <w:rsid w:val="00F44032"/>
    <w:rsid w:val="00F53DD2"/>
    <w:rsid w:val="00F54EE6"/>
    <w:rsid w:val="00F577B2"/>
    <w:rsid w:val="00F62C98"/>
    <w:rsid w:val="00F71734"/>
    <w:rsid w:val="00F7214C"/>
    <w:rsid w:val="00F7683A"/>
    <w:rsid w:val="00F7738D"/>
    <w:rsid w:val="00F929DC"/>
    <w:rsid w:val="00FB5D10"/>
    <w:rsid w:val="00FB6773"/>
    <w:rsid w:val="00FB69E9"/>
    <w:rsid w:val="00FD2FED"/>
    <w:rsid w:val="00FE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9445">
      <w:bodyDiv w:val="1"/>
      <w:marLeft w:val="0"/>
      <w:marRight w:val="0"/>
      <w:marTop w:val="0"/>
      <w:marBottom w:val="0"/>
      <w:divBdr>
        <w:top w:val="none" w:sz="0" w:space="0" w:color="auto"/>
        <w:left w:val="none" w:sz="0" w:space="0" w:color="auto"/>
        <w:bottom w:val="none" w:sz="0" w:space="0" w:color="auto"/>
        <w:right w:val="none" w:sz="0" w:space="0" w:color="auto"/>
      </w:divBdr>
    </w:div>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164510873">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613703284">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 w:id="1985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78786-BAD2-489C-99B7-4EC1A3805A18}">
  <ds:schemaRefs>
    <ds:schemaRef ds:uri="http://schemas.microsoft.com/office/2006/metadata/properties"/>
  </ds:schemaRefs>
</ds:datastoreItem>
</file>

<file path=customXml/itemProps2.xml><?xml version="1.0" encoding="utf-8"?>
<ds:datastoreItem xmlns:ds="http://schemas.openxmlformats.org/officeDocument/2006/customXml" ds:itemID="{94C59FCD-050C-4D34-AC30-5BA482B5A05C}">
  <ds:schemaRefs>
    <ds:schemaRef ds:uri="http://schemas.microsoft.com/sharepoint/v3/contenttype/forms"/>
  </ds:schemaRefs>
</ds:datastoreItem>
</file>

<file path=customXml/itemProps3.xml><?xml version="1.0" encoding="utf-8"?>
<ds:datastoreItem xmlns:ds="http://schemas.openxmlformats.org/officeDocument/2006/customXml" ds:itemID="{8DFA344B-B2FC-43D0-BF52-83B19110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628A4F-2BE2-4325-97D9-A6BF805E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2015-03-17T19:04:00Z</dcterms:created>
  <dcterms:modified xsi:type="dcterms:W3CDTF">2015-03-17T19:04:00Z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