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E7" w:rsidRDefault="00BF63E7" w:rsidP="0069184C">
      <w:pPr>
        <w:pStyle w:val="Header"/>
      </w:pPr>
      <w:bookmarkStart w:id="0" w:name="_GoBack"/>
      <w:bookmarkEnd w:id="0"/>
    </w:p>
    <w:p w:rsidR="004C6831" w:rsidRDefault="004C6831" w:rsidP="004C6831">
      <w:pPr>
        <w:pStyle w:val="Header"/>
        <w:tabs>
          <w:tab w:val="clear" w:pos="4320"/>
          <w:tab w:val="clear" w:pos="8640"/>
          <w:tab w:val="left" w:pos="2608"/>
        </w:tabs>
      </w:pPr>
    </w:p>
    <w:p w:rsidR="002E3AF9" w:rsidRDefault="004C6831" w:rsidP="004C6831">
      <w:pPr>
        <w:pStyle w:val="Header"/>
        <w:tabs>
          <w:tab w:val="clear" w:pos="4320"/>
          <w:tab w:val="clear" w:pos="8640"/>
          <w:tab w:val="left" w:pos="2608"/>
        </w:tabs>
        <w:jc w:val="center"/>
      </w:pPr>
      <w:r>
        <w:t>SNUG Exec Board Meeting</w:t>
      </w:r>
    </w:p>
    <w:p w:rsidR="003125A0" w:rsidRDefault="003125A0" w:rsidP="004C6831">
      <w:pPr>
        <w:pStyle w:val="Header"/>
        <w:tabs>
          <w:tab w:val="clear" w:pos="4320"/>
          <w:tab w:val="clear" w:pos="8640"/>
          <w:tab w:val="left" w:pos="2608"/>
        </w:tabs>
        <w:jc w:val="center"/>
      </w:pPr>
    </w:p>
    <w:p w:rsidR="0044722A" w:rsidRDefault="0044722A" w:rsidP="004C6831">
      <w:pPr>
        <w:pStyle w:val="Header"/>
        <w:tabs>
          <w:tab w:val="clear" w:pos="4320"/>
          <w:tab w:val="clear" w:pos="8640"/>
          <w:tab w:val="left" w:pos="2608"/>
        </w:tabs>
        <w:jc w:val="center"/>
      </w:pPr>
      <w:r>
        <w:t>SNUG MISSION</w:t>
      </w:r>
      <w:r w:rsidR="006C0ADC">
        <w:t xml:space="preserve">  </w:t>
      </w:r>
    </w:p>
    <w:p w:rsidR="003125A0" w:rsidRPr="003125A0" w:rsidRDefault="003125A0" w:rsidP="004C6831">
      <w:pPr>
        <w:pStyle w:val="Header"/>
        <w:tabs>
          <w:tab w:val="clear" w:pos="4320"/>
          <w:tab w:val="clear" w:pos="8640"/>
          <w:tab w:val="left" w:pos="2608"/>
        </w:tabs>
        <w:jc w:val="center"/>
        <w:rPr>
          <w:i/>
        </w:rPr>
      </w:pPr>
      <w:r w:rsidRPr="003125A0">
        <w:rPr>
          <w:i/>
        </w:rPr>
        <w:t>Collaborate with SCC Soft Computer to enhance and promote relationship, education, process improvement, and networking opportunities</w:t>
      </w:r>
    </w:p>
    <w:p w:rsidR="0044722A" w:rsidRPr="0044722A" w:rsidRDefault="0044722A" w:rsidP="004C6831">
      <w:pPr>
        <w:pStyle w:val="Header"/>
        <w:tabs>
          <w:tab w:val="clear" w:pos="4320"/>
          <w:tab w:val="clear" w:pos="8640"/>
          <w:tab w:val="left" w:pos="2608"/>
        </w:tabs>
        <w:jc w:val="center"/>
        <w:rPr>
          <w:i/>
        </w:rPr>
      </w:pPr>
    </w:p>
    <w:p w:rsidR="004C6831" w:rsidRDefault="004C6831" w:rsidP="0069184C">
      <w:pPr>
        <w:pStyle w:val="Heade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5"/>
        <w:gridCol w:w="1253"/>
        <w:gridCol w:w="450"/>
        <w:gridCol w:w="540"/>
        <w:gridCol w:w="1684"/>
        <w:gridCol w:w="1646"/>
        <w:gridCol w:w="1170"/>
        <w:gridCol w:w="2520"/>
        <w:gridCol w:w="1350"/>
        <w:gridCol w:w="1530"/>
      </w:tblGrid>
      <w:tr w:rsidR="00D66A7E" w:rsidRPr="00BC08E2" w:rsidTr="00FD4C2C">
        <w:trPr>
          <w:trHeight w:val="233"/>
        </w:trPr>
        <w:tc>
          <w:tcPr>
            <w:tcW w:w="2725" w:type="dxa"/>
            <w:tcBorders>
              <w:right w:val="nil"/>
            </w:tcBorders>
            <w:vAlign w:val="center"/>
          </w:tcPr>
          <w:p w:rsidR="00D66A7E" w:rsidRPr="00BC08E2" w:rsidRDefault="00D66A7E" w:rsidP="00BC56BE">
            <w:pPr>
              <w:pStyle w:val="Header"/>
              <w:rPr>
                <w:rFonts w:ascii="Calibri" w:hAnsi="Calibri"/>
                <w:b/>
                <w:sz w:val="20"/>
                <w:szCs w:val="20"/>
              </w:rPr>
            </w:pPr>
            <w:r>
              <w:rPr>
                <w:rFonts w:ascii="Calibri" w:hAnsi="Calibri"/>
                <w:b/>
                <w:sz w:val="20"/>
                <w:szCs w:val="20"/>
              </w:rPr>
              <w:t xml:space="preserve">Date: </w:t>
            </w:r>
            <w:r w:rsidR="00273C29">
              <w:rPr>
                <w:rFonts w:ascii="Calibri" w:hAnsi="Calibri"/>
                <w:b/>
                <w:sz w:val="20"/>
                <w:szCs w:val="20"/>
              </w:rPr>
              <w:t>December 18</w:t>
            </w:r>
            <w:r w:rsidR="003435BE">
              <w:rPr>
                <w:rFonts w:ascii="Calibri" w:hAnsi="Calibri"/>
                <w:b/>
                <w:sz w:val="20"/>
                <w:szCs w:val="20"/>
              </w:rPr>
              <w:t>, 2019</w:t>
            </w:r>
          </w:p>
        </w:tc>
        <w:tc>
          <w:tcPr>
            <w:tcW w:w="3927" w:type="dxa"/>
            <w:gridSpan w:val="4"/>
            <w:tcBorders>
              <w:left w:val="nil"/>
              <w:right w:val="single" w:sz="4" w:space="0" w:color="auto"/>
            </w:tcBorders>
            <w:vAlign w:val="center"/>
          </w:tcPr>
          <w:p w:rsidR="00D66A7E" w:rsidRPr="00BC08E2" w:rsidRDefault="00D66A7E" w:rsidP="00D80BFD">
            <w:pPr>
              <w:pStyle w:val="Header"/>
              <w:rPr>
                <w:rFonts w:ascii="Calibri" w:hAnsi="Calibri"/>
                <w:sz w:val="20"/>
                <w:szCs w:val="20"/>
              </w:rPr>
            </w:pPr>
          </w:p>
        </w:tc>
        <w:tc>
          <w:tcPr>
            <w:tcW w:w="2816" w:type="dxa"/>
            <w:gridSpan w:val="2"/>
            <w:tcBorders>
              <w:left w:val="single" w:sz="4" w:space="0" w:color="auto"/>
              <w:right w:val="single" w:sz="4" w:space="0" w:color="auto"/>
            </w:tcBorders>
            <w:vAlign w:val="center"/>
          </w:tcPr>
          <w:p w:rsidR="00D66A7E" w:rsidRPr="00BC08E2" w:rsidRDefault="00D66A7E" w:rsidP="00FA74C3">
            <w:pPr>
              <w:pStyle w:val="Header"/>
              <w:jc w:val="center"/>
              <w:rPr>
                <w:rFonts w:ascii="Calibri" w:hAnsi="Calibri"/>
                <w:sz w:val="20"/>
                <w:szCs w:val="20"/>
              </w:rPr>
            </w:pPr>
            <w:r w:rsidRPr="00BC08E2">
              <w:rPr>
                <w:rFonts w:ascii="Calibri" w:hAnsi="Calibri"/>
                <w:b/>
                <w:sz w:val="20"/>
                <w:szCs w:val="20"/>
              </w:rPr>
              <w:t>Time:</w:t>
            </w:r>
            <w:r w:rsidR="00A11803">
              <w:rPr>
                <w:rFonts w:ascii="Calibri" w:hAnsi="Calibri"/>
                <w:b/>
                <w:sz w:val="20"/>
                <w:szCs w:val="20"/>
              </w:rPr>
              <w:t xml:space="preserve">  </w:t>
            </w:r>
            <w:r w:rsidR="00E401AB">
              <w:rPr>
                <w:rFonts w:ascii="Calibri" w:hAnsi="Calibri"/>
                <w:b/>
                <w:sz w:val="20"/>
                <w:szCs w:val="20"/>
              </w:rPr>
              <w:t>1:00</w:t>
            </w:r>
            <w:r w:rsidR="002A40C7">
              <w:rPr>
                <w:rFonts w:ascii="Calibri" w:hAnsi="Calibri"/>
                <w:b/>
                <w:sz w:val="20"/>
                <w:szCs w:val="20"/>
              </w:rPr>
              <w:t xml:space="preserve"> P</w:t>
            </w:r>
            <w:r w:rsidR="00E401AB">
              <w:rPr>
                <w:rFonts w:ascii="Calibri" w:hAnsi="Calibri"/>
                <w:b/>
                <w:sz w:val="20"/>
                <w:szCs w:val="20"/>
              </w:rPr>
              <w:t>M EST</w:t>
            </w:r>
          </w:p>
        </w:tc>
        <w:tc>
          <w:tcPr>
            <w:tcW w:w="5400" w:type="dxa"/>
            <w:gridSpan w:val="3"/>
            <w:vMerge w:val="restart"/>
            <w:tcBorders>
              <w:left w:val="single" w:sz="4" w:space="0" w:color="auto"/>
            </w:tcBorders>
            <w:vAlign w:val="center"/>
          </w:tcPr>
          <w:p w:rsidR="00D66A7E" w:rsidRDefault="00D66A7E" w:rsidP="00E1495C">
            <w:pPr>
              <w:pStyle w:val="Header"/>
              <w:rPr>
                <w:rFonts w:ascii="Calibri" w:hAnsi="Calibri"/>
                <w:b/>
                <w:sz w:val="20"/>
                <w:szCs w:val="20"/>
              </w:rPr>
            </w:pPr>
            <w:r>
              <w:rPr>
                <w:rFonts w:ascii="Calibri" w:hAnsi="Calibri"/>
                <w:b/>
                <w:sz w:val="20"/>
                <w:szCs w:val="20"/>
              </w:rPr>
              <w:t xml:space="preserve">Location:  </w:t>
            </w:r>
          </w:p>
          <w:p w:rsidR="00D66A7E" w:rsidRDefault="00833CC0" w:rsidP="001443B1">
            <w:pPr>
              <w:pStyle w:val="Header"/>
              <w:rPr>
                <w:rFonts w:ascii="Calibri" w:hAnsi="Calibri"/>
                <w:sz w:val="20"/>
                <w:szCs w:val="20"/>
              </w:rPr>
            </w:pPr>
            <w:r>
              <w:rPr>
                <w:rFonts w:ascii="Calibri" w:hAnsi="Calibri"/>
                <w:sz w:val="20"/>
                <w:szCs w:val="20"/>
              </w:rPr>
              <w:t>Remote Webex Conference</w:t>
            </w:r>
          </w:p>
          <w:p w:rsidR="001443B1" w:rsidRPr="00BC08E2" w:rsidRDefault="001443B1" w:rsidP="001443B1">
            <w:pPr>
              <w:pStyle w:val="Header"/>
              <w:rPr>
                <w:rFonts w:ascii="Calibri" w:hAnsi="Calibri"/>
                <w:sz w:val="20"/>
                <w:szCs w:val="20"/>
              </w:rPr>
            </w:pPr>
          </w:p>
        </w:tc>
      </w:tr>
      <w:tr w:rsidR="0084626B" w:rsidRPr="00BC08E2" w:rsidTr="00FD4C2C">
        <w:trPr>
          <w:trHeight w:val="253"/>
        </w:trPr>
        <w:tc>
          <w:tcPr>
            <w:tcW w:w="9468" w:type="dxa"/>
            <w:gridSpan w:val="7"/>
            <w:tcBorders>
              <w:right w:val="single" w:sz="4" w:space="0" w:color="auto"/>
            </w:tcBorders>
            <w:vAlign w:val="center"/>
          </w:tcPr>
          <w:p w:rsidR="0084626B" w:rsidRPr="00BC08E2" w:rsidRDefault="0084626B" w:rsidP="003B16C4">
            <w:pPr>
              <w:pStyle w:val="Header"/>
              <w:rPr>
                <w:rFonts w:ascii="Calibri" w:hAnsi="Calibri"/>
                <w:sz w:val="20"/>
                <w:szCs w:val="20"/>
              </w:rPr>
            </w:pPr>
            <w:r>
              <w:rPr>
                <w:rFonts w:ascii="Calibri" w:hAnsi="Calibri"/>
                <w:b/>
                <w:sz w:val="20"/>
                <w:szCs w:val="20"/>
              </w:rPr>
              <w:t>Chair</w:t>
            </w:r>
            <w:r w:rsidRPr="00BC08E2">
              <w:rPr>
                <w:rFonts w:ascii="Calibri" w:hAnsi="Calibri"/>
                <w:b/>
                <w:sz w:val="20"/>
                <w:szCs w:val="20"/>
              </w:rPr>
              <w:t>:</w:t>
            </w:r>
            <w:r>
              <w:rPr>
                <w:rFonts w:ascii="Calibri" w:hAnsi="Calibri"/>
                <w:b/>
                <w:sz w:val="20"/>
                <w:szCs w:val="20"/>
              </w:rPr>
              <w:t xml:space="preserve">  </w:t>
            </w:r>
            <w:r w:rsidR="003B16C4">
              <w:rPr>
                <w:rFonts w:ascii="Calibri" w:hAnsi="Calibri"/>
                <w:sz w:val="20"/>
                <w:szCs w:val="20"/>
              </w:rPr>
              <w:t>Sonal Pandey</w:t>
            </w:r>
          </w:p>
        </w:tc>
        <w:tc>
          <w:tcPr>
            <w:tcW w:w="5400" w:type="dxa"/>
            <w:gridSpan w:val="3"/>
            <w:vMerge/>
            <w:tcBorders>
              <w:left w:val="single" w:sz="4" w:space="0" w:color="auto"/>
            </w:tcBorders>
            <w:vAlign w:val="center"/>
          </w:tcPr>
          <w:p w:rsidR="0084626B" w:rsidRPr="00BC08E2" w:rsidRDefault="0084626B" w:rsidP="0069184C">
            <w:pPr>
              <w:pStyle w:val="Header"/>
              <w:rPr>
                <w:rFonts w:ascii="Calibri" w:hAnsi="Calibri"/>
                <w:sz w:val="20"/>
                <w:szCs w:val="20"/>
              </w:rPr>
            </w:pPr>
          </w:p>
        </w:tc>
      </w:tr>
      <w:tr w:rsidR="0084626B" w:rsidRPr="00BC08E2" w:rsidTr="00FD4C2C">
        <w:trPr>
          <w:trHeight w:val="188"/>
        </w:trPr>
        <w:tc>
          <w:tcPr>
            <w:tcW w:w="9468" w:type="dxa"/>
            <w:gridSpan w:val="7"/>
            <w:tcBorders>
              <w:bottom w:val="single" w:sz="4" w:space="0" w:color="auto"/>
              <w:right w:val="single" w:sz="4" w:space="0" w:color="auto"/>
            </w:tcBorders>
            <w:vAlign w:val="center"/>
          </w:tcPr>
          <w:p w:rsidR="0084626B" w:rsidRPr="00BC08E2" w:rsidRDefault="0084626B" w:rsidP="00971176">
            <w:pPr>
              <w:pStyle w:val="Header"/>
              <w:rPr>
                <w:rFonts w:ascii="Calibri" w:hAnsi="Calibri"/>
                <w:sz w:val="20"/>
                <w:szCs w:val="20"/>
              </w:rPr>
            </w:pPr>
            <w:r w:rsidRPr="00BC08E2">
              <w:rPr>
                <w:rFonts w:ascii="Calibri" w:hAnsi="Calibri"/>
                <w:b/>
                <w:sz w:val="20"/>
                <w:szCs w:val="20"/>
              </w:rPr>
              <w:t>Record</w:t>
            </w:r>
            <w:r w:rsidR="00DC0631">
              <w:rPr>
                <w:rFonts w:ascii="Calibri" w:hAnsi="Calibri"/>
                <w:b/>
                <w:sz w:val="20"/>
                <w:szCs w:val="20"/>
              </w:rPr>
              <w:t>er</w:t>
            </w:r>
            <w:r w:rsidR="00DC0631" w:rsidRPr="002476CA">
              <w:rPr>
                <w:rFonts w:ascii="Calibri" w:hAnsi="Calibri"/>
                <w:b/>
                <w:sz w:val="20"/>
                <w:szCs w:val="20"/>
              </w:rPr>
              <w:t xml:space="preserve">:  </w:t>
            </w:r>
            <w:r w:rsidR="003D4627">
              <w:rPr>
                <w:rFonts w:ascii="Calibri" w:hAnsi="Calibri"/>
                <w:sz w:val="20"/>
                <w:szCs w:val="20"/>
              </w:rPr>
              <w:t>S</w:t>
            </w:r>
            <w:r w:rsidR="007D31A3">
              <w:rPr>
                <w:rFonts w:ascii="Calibri" w:hAnsi="Calibri"/>
                <w:sz w:val="20"/>
                <w:szCs w:val="20"/>
              </w:rPr>
              <w:t>cott Hansen</w:t>
            </w:r>
          </w:p>
        </w:tc>
        <w:tc>
          <w:tcPr>
            <w:tcW w:w="5400" w:type="dxa"/>
            <w:gridSpan w:val="3"/>
            <w:vMerge/>
            <w:tcBorders>
              <w:left w:val="single" w:sz="4" w:space="0" w:color="auto"/>
              <w:bottom w:val="single" w:sz="4" w:space="0" w:color="auto"/>
            </w:tcBorders>
            <w:vAlign w:val="center"/>
          </w:tcPr>
          <w:p w:rsidR="0084626B" w:rsidRPr="00BC08E2" w:rsidRDefault="0084626B" w:rsidP="0069184C">
            <w:pPr>
              <w:pStyle w:val="Header"/>
              <w:rPr>
                <w:rFonts w:ascii="Calibri" w:hAnsi="Calibri"/>
                <w:sz w:val="20"/>
                <w:szCs w:val="20"/>
              </w:rPr>
            </w:pPr>
          </w:p>
        </w:tc>
      </w:tr>
      <w:tr w:rsidR="008B5B1F" w:rsidRPr="00497BB0" w:rsidTr="006A7F9B">
        <w:trPr>
          <w:trHeight w:val="233"/>
        </w:trPr>
        <w:tc>
          <w:tcPr>
            <w:tcW w:w="3978" w:type="dxa"/>
            <w:gridSpan w:val="2"/>
            <w:tcBorders>
              <w:right w:val="single" w:sz="4" w:space="0" w:color="auto"/>
            </w:tcBorders>
            <w:shd w:val="clear" w:color="auto" w:fill="C6D9F1" w:themeFill="text2" w:themeFillTint="33"/>
          </w:tcPr>
          <w:p w:rsidR="005F4FFD" w:rsidRPr="00497BB0" w:rsidRDefault="00943201" w:rsidP="00606CD0">
            <w:pPr>
              <w:rPr>
                <w:rFonts w:ascii="Calibri" w:hAnsi="Calibri" w:cs="Tahoma"/>
                <w:b/>
                <w:i/>
                <w:color w:val="000000"/>
                <w:sz w:val="20"/>
                <w:szCs w:val="20"/>
              </w:rPr>
            </w:pPr>
            <w:r>
              <w:rPr>
                <w:rFonts w:ascii="Calibri" w:hAnsi="Calibri" w:cs="Tahoma"/>
                <w:b/>
                <w:i/>
                <w:color w:val="000000"/>
                <w:sz w:val="20"/>
                <w:szCs w:val="20"/>
              </w:rPr>
              <w:t xml:space="preserve">SNUG </w:t>
            </w:r>
            <w:r w:rsidR="007634FF">
              <w:rPr>
                <w:rFonts w:ascii="Calibri" w:hAnsi="Calibri" w:cs="Tahoma"/>
                <w:b/>
                <w:i/>
                <w:color w:val="000000"/>
                <w:sz w:val="20"/>
                <w:szCs w:val="20"/>
              </w:rPr>
              <w:t xml:space="preserve">Member </w:t>
            </w:r>
            <w:r w:rsidR="005F4FFD" w:rsidRPr="00497BB0">
              <w:rPr>
                <w:rFonts w:ascii="Calibri" w:hAnsi="Calibri" w:cs="Tahoma"/>
                <w:b/>
                <w:i/>
                <w:color w:val="000000"/>
                <w:sz w:val="20"/>
                <w:szCs w:val="20"/>
              </w:rPr>
              <w:t>Name</w:t>
            </w:r>
            <w:r>
              <w:rPr>
                <w:rFonts w:ascii="Calibri" w:hAnsi="Calibri" w:cs="Tahoma"/>
                <w:b/>
                <w:i/>
                <w:color w:val="000000"/>
                <w:sz w:val="20"/>
                <w:szCs w:val="20"/>
              </w:rPr>
              <w:t>:</w:t>
            </w:r>
          </w:p>
        </w:tc>
        <w:tc>
          <w:tcPr>
            <w:tcW w:w="990" w:type="dxa"/>
            <w:gridSpan w:val="2"/>
            <w:tcBorders>
              <w:left w:val="single" w:sz="4" w:space="0" w:color="auto"/>
              <w:righ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c>
          <w:tcPr>
            <w:tcW w:w="3330" w:type="dxa"/>
            <w:gridSpan w:val="2"/>
            <w:tcBorders>
              <w:left w:val="single" w:sz="4" w:space="0" w:color="auto"/>
              <w:right w:val="single" w:sz="4" w:space="0" w:color="auto"/>
            </w:tcBorders>
            <w:shd w:val="clear" w:color="auto" w:fill="C6D9F1" w:themeFill="text2" w:themeFillTint="33"/>
          </w:tcPr>
          <w:p w:rsidR="005F4FFD" w:rsidRPr="00497BB0" w:rsidRDefault="00943201" w:rsidP="00606CD0">
            <w:pPr>
              <w:rPr>
                <w:rFonts w:ascii="Calibri" w:hAnsi="Calibri" w:cs="Tahoma"/>
                <w:b/>
                <w:i/>
                <w:color w:val="000000"/>
                <w:sz w:val="20"/>
                <w:szCs w:val="20"/>
              </w:rPr>
            </w:pPr>
            <w:r>
              <w:rPr>
                <w:rFonts w:ascii="Calibri" w:hAnsi="Calibri" w:cs="Tahoma"/>
                <w:b/>
                <w:i/>
                <w:color w:val="000000"/>
                <w:sz w:val="20"/>
                <w:szCs w:val="20"/>
              </w:rPr>
              <w:t xml:space="preserve">SNUG </w:t>
            </w:r>
            <w:r w:rsidR="00F9503D">
              <w:rPr>
                <w:rFonts w:ascii="Calibri" w:hAnsi="Calibri" w:cs="Tahoma"/>
                <w:b/>
                <w:i/>
                <w:color w:val="000000"/>
                <w:sz w:val="20"/>
                <w:szCs w:val="20"/>
              </w:rPr>
              <w:t xml:space="preserve">Member </w:t>
            </w:r>
            <w:r w:rsidR="00AB136B" w:rsidRPr="00497BB0">
              <w:rPr>
                <w:rFonts w:ascii="Calibri" w:hAnsi="Calibri" w:cs="Tahoma"/>
                <w:b/>
                <w:i/>
                <w:color w:val="000000"/>
                <w:sz w:val="20"/>
                <w:szCs w:val="20"/>
              </w:rPr>
              <w:t>Name:</w:t>
            </w:r>
          </w:p>
        </w:tc>
        <w:tc>
          <w:tcPr>
            <w:tcW w:w="1170" w:type="dxa"/>
            <w:tcBorders>
              <w:left w:val="single" w:sz="4" w:space="0" w:color="auto"/>
              <w:righ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c>
          <w:tcPr>
            <w:tcW w:w="3870" w:type="dxa"/>
            <w:gridSpan w:val="2"/>
            <w:tcBorders>
              <w:left w:val="single" w:sz="4" w:space="0" w:color="auto"/>
              <w:right w:val="single" w:sz="4" w:space="0" w:color="auto"/>
            </w:tcBorders>
            <w:shd w:val="clear" w:color="auto" w:fill="C6D9F1" w:themeFill="text2" w:themeFillTint="33"/>
          </w:tcPr>
          <w:p w:rsidR="005F4FFD" w:rsidRPr="00497BB0" w:rsidRDefault="00D62792" w:rsidP="00606CD0">
            <w:pPr>
              <w:rPr>
                <w:rFonts w:ascii="Calibri" w:hAnsi="Calibri" w:cs="Tahoma"/>
                <w:b/>
                <w:i/>
                <w:color w:val="000000"/>
                <w:sz w:val="20"/>
                <w:szCs w:val="20"/>
              </w:rPr>
            </w:pPr>
            <w:r>
              <w:rPr>
                <w:rFonts w:ascii="Calibri" w:hAnsi="Calibri" w:cs="Tahoma"/>
                <w:b/>
                <w:i/>
                <w:color w:val="000000"/>
                <w:sz w:val="20"/>
                <w:szCs w:val="20"/>
              </w:rPr>
              <w:t xml:space="preserve">SNUG </w:t>
            </w:r>
            <w:r w:rsidR="00943201">
              <w:rPr>
                <w:rFonts w:ascii="Calibri" w:hAnsi="Calibri" w:cs="Tahoma"/>
                <w:b/>
                <w:i/>
                <w:color w:val="000000"/>
                <w:sz w:val="20"/>
                <w:szCs w:val="20"/>
              </w:rPr>
              <w:t>Member Name:</w:t>
            </w:r>
          </w:p>
        </w:tc>
        <w:tc>
          <w:tcPr>
            <w:tcW w:w="1530" w:type="dxa"/>
            <w:tcBorders>
              <w:lef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r>
      <w:tr w:rsidR="00A127EE" w:rsidRPr="00BC08E2" w:rsidTr="006A7F9B">
        <w:trPr>
          <w:trHeight w:val="273"/>
        </w:trPr>
        <w:tc>
          <w:tcPr>
            <w:tcW w:w="3978" w:type="dxa"/>
            <w:gridSpan w:val="2"/>
            <w:vAlign w:val="center"/>
          </w:tcPr>
          <w:p w:rsidR="0037643A" w:rsidRDefault="0037643A" w:rsidP="0037643A">
            <w:pPr>
              <w:rPr>
                <w:rFonts w:ascii="Calibri" w:hAnsi="Calibri" w:cs="Tahoma"/>
                <w:b/>
                <w:sz w:val="20"/>
                <w:szCs w:val="20"/>
              </w:rPr>
            </w:pPr>
            <w:r>
              <w:rPr>
                <w:rFonts w:ascii="Calibri" w:hAnsi="Calibri" w:cs="Tahoma"/>
                <w:b/>
                <w:sz w:val="20"/>
                <w:szCs w:val="20"/>
              </w:rPr>
              <w:t>Sonal Pandey</w:t>
            </w:r>
            <w:r w:rsidRPr="0037643A">
              <w:rPr>
                <w:rFonts w:ascii="Calibri" w:hAnsi="Calibri" w:cs="Tahoma"/>
                <w:b/>
                <w:sz w:val="20"/>
                <w:szCs w:val="20"/>
              </w:rPr>
              <w:t xml:space="preserve"> (President)</w:t>
            </w:r>
          </w:p>
          <w:p w:rsidR="00F146DE" w:rsidRPr="00F146DE" w:rsidRDefault="00E401AB" w:rsidP="0037643A">
            <w:pPr>
              <w:rPr>
                <w:rFonts w:ascii="Calibri" w:hAnsi="Calibri" w:cs="Tahoma"/>
                <w:b/>
                <w:bCs/>
                <w:i/>
                <w:sz w:val="16"/>
                <w:szCs w:val="16"/>
              </w:rPr>
            </w:pPr>
            <w:r>
              <w:rPr>
                <w:rFonts w:ascii="Calibri" w:hAnsi="Calibri" w:cs="Tahoma"/>
                <w:b/>
                <w:i/>
                <w:sz w:val="16"/>
                <w:szCs w:val="16"/>
              </w:rPr>
              <w:t xml:space="preserve">Penn Medicine </w:t>
            </w:r>
            <w:r w:rsidR="0037643A">
              <w:rPr>
                <w:rFonts w:ascii="Calibri" w:hAnsi="Calibri" w:cs="Tahoma"/>
                <w:b/>
                <w:i/>
                <w:sz w:val="16"/>
                <w:szCs w:val="16"/>
              </w:rPr>
              <w:t>Lancaster Gen Hospital – PA</w:t>
            </w:r>
          </w:p>
        </w:tc>
        <w:tc>
          <w:tcPr>
            <w:tcW w:w="990" w:type="dxa"/>
            <w:gridSpan w:val="2"/>
            <w:shd w:val="clear" w:color="auto" w:fill="auto"/>
          </w:tcPr>
          <w:p w:rsidR="00A127EE" w:rsidRPr="0059424E" w:rsidRDefault="00AD607D" w:rsidP="00CB4A8F">
            <w:pPr>
              <w:rPr>
                <w:rFonts w:ascii="Calibri" w:hAnsi="Calibri" w:cs="Tahoma"/>
                <w:sz w:val="22"/>
                <w:szCs w:val="22"/>
              </w:rPr>
            </w:pPr>
            <w:r>
              <w:rPr>
                <w:rFonts w:ascii="Calibri" w:hAnsi="Calibri" w:cs="Tahoma"/>
                <w:sz w:val="22"/>
                <w:szCs w:val="22"/>
              </w:rPr>
              <w:t>X</w:t>
            </w:r>
          </w:p>
        </w:tc>
        <w:tc>
          <w:tcPr>
            <w:tcW w:w="3330" w:type="dxa"/>
            <w:gridSpan w:val="2"/>
            <w:vAlign w:val="center"/>
          </w:tcPr>
          <w:p w:rsidR="00273C29" w:rsidRDefault="00273C29" w:rsidP="00273C29">
            <w:pPr>
              <w:rPr>
                <w:rFonts w:ascii="Calibri" w:hAnsi="Calibri" w:cs="Tahoma"/>
                <w:b/>
                <w:sz w:val="20"/>
                <w:szCs w:val="20"/>
              </w:rPr>
            </w:pPr>
            <w:r>
              <w:rPr>
                <w:rFonts w:ascii="Calibri" w:hAnsi="Calibri" w:cs="Tahoma"/>
                <w:b/>
                <w:sz w:val="20"/>
                <w:szCs w:val="20"/>
              </w:rPr>
              <w:t>Andrea Hawk (VP - Asst Treasurer)</w:t>
            </w:r>
          </w:p>
          <w:p w:rsidR="00136895" w:rsidRPr="002A4D97" w:rsidRDefault="00273C29" w:rsidP="00273C29">
            <w:pPr>
              <w:rPr>
                <w:rFonts w:ascii="Calibri" w:hAnsi="Calibri" w:cs="Tahoma"/>
                <w:b/>
                <w:strike/>
                <w:sz w:val="20"/>
                <w:szCs w:val="20"/>
              </w:rPr>
            </w:pPr>
            <w:r>
              <w:rPr>
                <w:rFonts w:ascii="Calibri" w:hAnsi="Calibri" w:cs="Tahoma"/>
                <w:b/>
                <w:i/>
                <w:sz w:val="16"/>
                <w:szCs w:val="16"/>
              </w:rPr>
              <w:t>Michigan Medicine – MI</w:t>
            </w:r>
          </w:p>
        </w:tc>
        <w:tc>
          <w:tcPr>
            <w:tcW w:w="1170" w:type="dxa"/>
          </w:tcPr>
          <w:p w:rsidR="00A127EE" w:rsidRPr="005A6F8B" w:rsidRDefault="00D95339" w:rsidP="00CB4A8F">
            <w:pPr>
              <w:rPr>
                <w:rFonts w:ascii="Calibri" w:hAnsi="Calibri" w:cs="Tahoma"/>
                <w:sz w:val="22"/>
                <w:szCs w:val="22"/>
              </w:rPr>
            </w:pPr>
            <w:r>
              <w:rPr>
                <w:rFonts w:ascii="Calibri" w:hAnsi="Calibri" w:cs="Tahoma"/>
                <w:sz w:val="22"/>
                <w:szCs w:val="22"/>
              </w:rPr>
              <w:t>X</w:t>
            </w:r>
          </w:p>
        </w:tc>
        <w:tc>
          <w:tcPr>
            <w:tcW w:w="3870" w:type="dxa"/>
            <w:gridSpan w:val="2"/>
            <w:vAlign w:val="center"/>
          </w:tcPr>
          <w:p w:rsidR="00A127EE" w:rsidRDefault="003B16C4" w:rsidP="00136895">
            <w:pPr>
              <w:rPr>
                <w:rFonts w:ascii="Calibri" w:hAnsi="Calibri" w:cs="Tahoma"/>
                <w:b/>
                <w:sz w:val="20"/>
                <w:szCs w:val="20"/>
              </w:rPr>
            </w:pPr>
            <w:r>
              <w:rPr>
                <w:rFonts w:ascii="Calibri" w:hAnsi="Calibri" w:cs="Tahoma"/>
                <w:b/>
                <w:sz w:val="20"/>
                <w:szCs w:val="20"/>
              </w:rPr>
              <w:t>Donna Passante (Cust Service Sig Coord)</w:t>
            </w:r>
          </w:p>
          <w:p w:rsidR="003B16C4" w:rsidRPr="00277069" w:rsidRDefault="003B16C4" w:rsidP="00136895">
            <w:pPr>
              <w:rPr>
                <w:rFonts w:ascii="Calibri" w:hAnsi="Calibri" w:cs="Tahoma"/>
                <w:b/>
                <w:bCs/>
                <w:sz w:val="20"/>
                <w:szCs w:val="20"/>
              </w:rPr>
            </w:pPr>
            <w:r>
              <w:rPr>
                <w:rFonts w:ascii="Calibri" w:hAnsi="Calibri" w:cs="Tahoma"/>
                <w:b/>
                <w:i/>
                <w:sz w:val="16"/>
                <w:szCs w:val="16"/>
              </w:rPr>
              <w:t>Mayo Clinic - MN</w:t>
            </w:r>
          </w:p>
        </w:tc>
        <w:tc>
          <w:tcPr>
            <w:tcW w:w="1530" w:type="dxa"/>
          </w:tcPr>
          <w:p w:rsidR="00A127EE" w:rsidRPr="0059424E" w:rsidRDefault="00D95339" w:rsidP="00CB4A8F">
            <w:pPr>
              <w:rPr>
                <w:rFonts w:ascii="Calibri" w:hAnsi="Calibri"/>
                <w:sz w:val="22"/>
                <w:szCs w:val="22"/>
              </w:rPr>
            </w:pPr>
            <w:r>
              <w:rPr>
                <w:rFonts w:ascii="Calibri" w:hAnsi="Calibri"/>
                <w:sz w:val="22"/>
                <w:szCs w:val="22"/>
              </w:rPr>
              <w:t>X</w:t>
            </w:r>
          </w:p>
        </w:tc>
      </w:tr>
      <w:tr w:rsidR="00A127EE" w:rsidRPr="00BC08E2" w:rsidTr="006A7F9B">
        <w:trPr>
          <w:trHeight w:val="273"/>
        </w:trPr>
        <w:tc>
          <w:tcPr>
            <w:tcW w:w="3978" w:type="dxa"/>
            <w:gridSpan w:val="2"/>
            <w:vAlign w:val="center"/>
          </w:tcPr>
          <w:p w:rsidR="00F146DE" w:rsidRDefault="0037643A" w:rsidP="00CB4A8F">
            <w:pPr>
              <w:rPr>
                <w:rFonts w:ascii="Calibri" w:hAnsi="Calibri" w:cs="Tahoma"/>
                <w:b/>
                <w:sz w:val="20"/>
                <w:szCs w:val="20"/>
              </w:rPr>
            </w:pPr>
            <w:r w:rsidRPr="00A127EE">
              <w:rPr>
                <w:rFonts w:ascii="Calibri" w:hAnsi="Calibri" w:cs="Tahoma"/>
                <w:b/>
                <w:sz w:val="20"/>
                <w:szCs w:val="20"/>
              </w:rPr>
              <w:t>Michelle Precourt</w:t>
            </w:r>
            <w:r>
              <w:rPr>
                <w:rFonts w:ascii="Calibri" w:hAnsi="Calibri" w:cs="Tahoma"/>
                <w:b/>
                <w:sz w:val="20"/>
                <w:szCs w:val="20"/>
              </w:rPr>
              <w:t xml:space="preserve"> </w:t>
            </w:r>
            <w:r w:rsidR="00E23257">
              <w:rPr>
                <w:rFonts w:ascii="Calibri" w:hAnsi="Calibri" w:cs="Tahoma"/>
                <w:b/>
                <w:sz w:val="20"/>
                <w:szCs w:val="20"/>
              </w:rPr>
              <w:t>(Treasurer)</w:t>
            </w:r>
          </w:p>
          <w:p w:rsidR="00A127EE" w:rsidRPr="00D16F2F" w:rsidRDefault="0037643A" w:rsidP="00F146DE">
            <w:pPr>
              <w:rPr>
                <w:rFonts w:ascii="Calibri" w:hAnsi="Calibri" w:cs="Tahoma"/>
                <w:b/>
                <w:bCs/>
                <w:sz w:val="20"/>
                <w:szCs w:val="20"/>
              </w:rPr>
            </w:pPr>
            <w:r>
              <w:rPr>
                <w:rFonts w:ascii="Calibri" w:hAnsi="Calibri" w:cs="Tahoma"/>
                <w:b/>
                <w:i/>
                <w:sz w:val="16"/>
                <w:szCs w:val="16"/>
              </w:rPr>
              <w:t>CHOP – PA</w:t>
            </w:r>
          </w:p>
        </w:tc>
        <w:tc>
          <w:tcPr>
            <w:tcW w:w="990" w:type="dxa"/>
            <w:gridSpan w:val="2"/>
          </w:tcPr>
          <w:p w:rsidR="00DC2FB3" w:rsidRPr="0059424E" w:rsidRDefault="00D95339" w:rsidP="00CB4A8F">
            <w:pPr>
              <w:rPr>
                <w:rFonts w:ascii="Calibri" w:hAnsi="Calibri" w:cs="Tahoma"/>
                <w:sz w:val="22"/>
                <w:szCs w:val="22"/>
              </w:rPr>
            </w:pPr>
            <w:r>
              <w:rPr>
                <w:rFonts w:ascii="Calibri" w:hAnsi="Calibri" w:cs="Tahoma"/>
                <w:sz w:val="22"/>
                <w:szCs w:val="22"/>
              </w:rPr>
              <w:t>X</w:t>
            </w:r>
          </w:p>
        </w:tc>
        <w:tc>
          <w:tcPr>
            <w:tcW w:w="3330" w:type="dxa"/>
            <w:gridSpan w:val="2"/>
            <w:vAlign w:val="center"/>
          </w:tcPr>
          <w:p w:rsidR="00273C29" w:rsidRDefault="00273C29" w:rsidP="00273C29">
            <w:pPr>
              <w:rPr>
                <w:rFonts w:ascii="Calibri" w:hAnsi="Calibri" w:cs="Tahoma"/>
                <w:b/>
                <w:sz w:val="20"/>
                <w:szCs w:val="20"/>
              </w:rPr>
            </w:pPr>
            <w:r>
              <w:rPr>
                <w:rFonts w:ascii="Calibri" w:hAnsi="Calibri" w:cs="Tahoma"/>
                <w:b/>
                <w:sz w:val="20"/>
                <w:szCs w:val="20"/>
              </w:rPr>
              <w:t>Scott Hansen (Asst Secretary)</w:t>
            </w:r>
          </w:p>
          <w:p w:rsidR="00136895" w:rsidRPr="00D16F2F" w:rsidRDefault="00273C29" w:rsidP="00273C29">
            <w:pPr>
              <w:rPr>
                <w:rFonts w:ascii="Calibri" w:hAnsi="Calibri" w:cs="Tahoma"/>
                <w:b/>
                <w:sz w:val="20"/>
                <w:szCs w:val="20"/>
              </w:rPr>
            </w:pPr>
            <w:r>
              <w:rPr>
                <w:rFonts w:ascii="Calibri" w:hAnsi="Calibri" w:cs="Tahoma"/>
                <w:b/>
                <w:i/>
                <w:sz w:val="16"/>
                <w:szCs w:val="16"/>
              </w:rPr>
              <w:t>Mayo Clinic – MN</w:t>
            </w:r>
          </w:p>
        </w:tc>
        <w:tc>
          <w:tcPr>
            <w:tcW w:w="1170" w:type="dxa"/>
            <w:vAlign w:val="center"/>
          </w:tcPr>
          <w:p w:rsidR="00A127EE" w:rsidRPr="00D35054" w:rsidRDefault="00AD607D" w:rsidP="00CB4A8F">
            <w:pPr>
              <w:rPr>
                <w:rFonts w:ascii="Calibri" w:hAnsi="Calibri"/>
                <w:sz w:val="22"/>
                <w:szCs w:val="22"/>
              </w:rPr>
            </w:pPr>
            <w:r>
              <w:rPr>
                <w:rFonts w:ascii="Calibri" w:hAnsi="Calibri"/>
                <w:sz w:val="22"/>
                <w:szCs w:val="22"/>
              </w:rPr>
              <w:t>X</w:t>
            </w:r>
          </w:p>
        </w:tc>
        <w:tc>
          <w:tcPr>
            <w:tcW w:w="3870" w:type="dxa"/>
            <w:gridSpan w:val="2"/>
            <w:vAlign w:val="center"/>
          </w:tcPr>
          <w:p w:rsidR="00136895" w:rsidRDefault="00136895" w:rsidP="00136895">
            <w:pPr>
              <w:rPr>
                <w:rFonts w:ascii="Calibri" w:hAnsi="Calibri" w:cs="Tahoma"/>
                <w:b/>
                <w:sz w:val="20"/>
                <w:szCs w:val="20"/>
              </w:rPr>
            </w:pPr>
            <w:r>
              <w:rPr>
                <w:rFonts w:ascii="Calibri" w:hAnsi="Calibri" w:cs="Tahoma"/>
                <w:b/>
                <w:sz w:val="20"/>
                <w:szCs w:val="20"/>
              </w:rPr>
              <w:t>Becky Schran (</w:t>
            </w:r>
            <w:r w:rsidR="003B16C4">
              <w:rPr>
                <w:rFonts w:ascii="Calibri" w:hAnsi="Calibri" w:cs="Tahoma"/>
                <w:b/>
                <w:sz w:val="20"/>
                <w:szCs w:val="20"/>
              </w:rPr>
              <w:t>Social Media</w:t>
            </w:r>
            <w:r>
              <w:rPr>
                <w:rFonts w:ascii="Calibri" w:hAnsi="Calibri" w:cs="Tahoma"/>
                <w:b/>
                <w:sz w:val="20"/>
                <w:szCs w:val="20"/>
              </w:rPr>
              <w:t xml:space="preserve"> Coord)</w:t>
            </w:r>
          </w:p>
          <w:p w:rsidR="00136895" w:rsidRPr="00277069" w:rsidRDefault="00136895" w:rsidP="00136895">
            <w:pPr>
              <w:rPr>
                <w:rFonts w:ascii="Calibri" w:hAnsi="Calibri" w:cs="Tahoma"/>
                <w:b/>
                <w:sz w:val="20"/>
                <w:szCs w:val="20"/>
              </w:rPr>
            </w:pPr>
            <w:r>
              <w:rPr>
                <w:rFonts w:ascii="Calibri" w:hAnsi="Calibri" w:cs="Tahoma"/>
                <w:b/>
                <w:i/>
                <w:sz w:val="16"/>
                <w:szCs w:val="16"/>
              </w:rPr>
              <w:t>Olmsted Medical - MN</w:t>
            </w:r>
          </w:p>
        </w:tc>
        <w:tc>
          <w:tcPr>
            <w:tcW w:w="1530" w:type="dxa"/>
          </w:tcPr>
          <w:p w:rsidR="00A127EE" w:rsidRPr="0059424E" w:rsidRDefault="00D95339" w:rsidP="00CB4A8F">
            <w:pPr>
              <w:rPr>
                <w:rFonts w:ascii="Calibri" w:hAnsi="Calibri"/>
                <w:sz w:val="22"/>
                <w:szCs w:val="22"/>
              </w:rPr>
            </w:pPr>
            <w:r>
              <w:rPr>
                <w:rFonts w:ascii="Calibri" w:hAnsi="Calibri"/>
                <w:sz w:val="22"/>
                <w:szCs w:val="22"/>
              </w:rPr>
              <w:t>X</w:t>
            </w:r>
          </w:p>
        </w:tc>
      </w:tr>
      <w:tr w:rsidR="00A127EE" w:rsidRPr="00BC08E2" w:rsidTr="006A7F9B">
        <w:trPr>
          <w:trHeight w:val="273"/>
        </w:trPr>
        <w:tc>
          <w:tcPr>
            <w:tcW w:w="3978" w:type="dxa"/>
            <w:gridSpan w:val="2"/>
            <w:vAlign w:val="center"/>
          </w:tcPr>
          <w:p w:rsidR="00F146DE" w:rsidRDefault="00E23257" w:rsidP="00CB4A8F">
            <w:pPr>
              <w:rPr>
                <w:rFonts w:ascii="Calibri" w:hAnsi="Calibri" w:cs="Tahoma"/>
                <w:b/>
                <w:sz w:val="20"/>
                <w:szCs w:val="20"/>
              </w:rPr>
            </w:pPr>
            <w:r>
              <w:rPr>
                <w:rFonts w:ascii="Calibri" w:hAnsi="Calibri" w:cs="Tahoma"/>
                <w:b/>
                <w:sz w:val="20"/>
                <w:szCs w:val="20"/>
              </w:rPr>
              <w:t>Randy Reddekopp (Secretary)</w:t>
            </w:r>
          </w:p>
          <w:p w:rsidR="00F146DE" w:rsidRPr="00F146DE" w:rsidRDefault="00F146DE" w:rsidP="00136895">
            <w:pPr>
              <w:rPr>
                <w:rFonts w:ascii="Calibri" w:hAnsi="Calibri" w:cs="Tahoma"/>
                <w:b/>
                <w:sz w:val="20"/>
                <w:szCs w:val="20"/>
              </w:rPr>
            </w:pPr>
            <w:r>
              <w:rPr>
                <w:rFonts w:ascii="Calibri" w:hAnsi="Calibri" w:cs="Tahoma"/>
                <w:b/>
                <w:i/>
                <w:sz w:val="16"/>
                <w:szCs w:val="16"/>
              </w:rPr>
              <w:t>Saskatchewan Health Authority</w:t>
            </w:r>
            <w:r w:rsidR="00136895">
              <w:rPr>
                <w:rFonts w:ascii="Calibri" w:hAnsi="Calibri" w:cs="Tahoma"/>
                <w:b/>
                <w:i/>
                <w:sz w:val="16"/>
                <w:szCs w:val="16"/>
              </w:rPr>
              <w:t xml:space="preserve"> – SK Canada</w:t>
            </w:r>
          </w:p>
        </w:tc>
        <w:tc>
          <w:tcPr>
            <w:tcW w:w="990" w:type="dxa"/>
            <w:gridSpan w:val="2"/>
          </w:tcPr>
          <w:p w:rsidR="00A127EE" w:rsidRPr="0059424E" w:rsidRDefault="00D95339" w:rsidP="00CB4A8F">
            <w:pPr>
              <w:rPr>
                <w:rFonts w:ascii="Calibri" w:hAnsi="Calibri" w:cs="Tahoma"/>
                <w:sz w:val="22"/>
                <w:szCs w:val="22"/>
              </w:rPr>
            </w:pPr>
            <w:r>
              <w:rPr>
                <w:rFonts w:ascii="Calibri" w:hAnsi="Calibri" w:cs="Tahoma"/>
                <w:sz w:val="22"/>
                <w:szCs w:val="22"/>
              </w:rPr>
              <w:t>X</w:t>
            </w:r>
          </w:p>
        </w:tc>
        <w:tc>
          <w:tcPr>
            <w:tcW w:w="3330" w:type="dxa"/>
            <w:gridSpan w:val="2"/>
            <w:vAlign w:val="center"/>
          </w:tcPr>
          <w:p w:rsidR="00273C29" w:rsidRDefault="00273C29" w:rsidP="00273C29">
            <w:pPr>
              <w:rPr>
                <w:rFonts w:ascii="Calibri" w:hAnsi="Calibri" w:cs="Tahoma"/>
                <w:b/>
                <w:sz w:val="20"/>
                <w:szCs w:val="20"/>
              </w:rPr>
            </w:pPr>
            <w:r>
              <w:rPr>
                <w:rFonts w:ascii="Calibri" w:hAnsi="Calibri" w:cs="Tahoma"/>
                <w:b/>
                <w:sz w:val="20"/>
                <w:szCs w:val="20"/>
              </w:rPr>
              <w:t>Robert Gentry (Membership Chair)</w:t>
            </w:r>
          </w:p>
          <w:p w:rsidR="00136895" w:rsidRPr="00D66A7E" w:rsidRDefault="00273C29" w:rsidP="00273C29">
            <w:pPr>
              <w:rPr>
                <w:rFonts w:ascii="Calibri" w:hAnsi="Calibri" w:cs="Tahoma"/>
                <w:b/>
                <w:sz w:val="20"/>
                <w:szCs w:val="20"/>
              </w:rPr>
            </w:pPr>
            <w:r>
              <w:rPr>
                <w:rFonts w:ascii="Calibri" w:hAnsi="Calibri" w:cs="Tahoma"/>
                <w:b/>
                <w:i/>
                <w:sz w:val="16"/>
                <w:szCs w:val="16"/>
              </w:rPr>
              <w:t>Genova Diagnostics - NC</w:t>
            </w:r>
          </w:p>
        </w:tc>
        <w:tc>
          <w:tcPr>
            <w:tcW w:w="1170" w:type="dxa"/>
          </w:tcPr>
          <w:p w:rsidR="00A127EE" w:rsidRPr="005A6F8B" w:rsidRDefault="00D95339" w:rsidP="00CB4A8F">
            <w:pPr>
              <w:rPr>
                <w:rFonts w:ascii="Calibri" w:hAnsi="Calibri"/>
                <w:sz w:val="22"/>
                <w:szCs w:val="22"/>
              </w:rPr>
            </w:pPr>
            <w:r>
              <w:rPr>
                <w:rFonts w:ascii="Calibri" w:hAnsi="Calibri"/>
                <w:sz w:val="22"/>
                <w:szCs w:val="22"/>
              </w:rPr>
              <w:t>X</w:t>
            </w:r>
          </w:p>
        </w:tc>
        <w:tc>
          <w:tcPr>
            <w:tcW w:w="3870" w:type="dxa"/>
            <w:gridSpan w:val="2"/>
            <w:vAlign w:val="center"/>
          </w:tcPr>
          <w:p w:rsidR="00273C29" w:rsidRDefault="00273C29" w:rsidP="00273C29">
            <w:pPr>
              <w:rPr>
                <w:rFonts w:ascii="Calibri" w:hAnsi="Calibri" w:cs="Tahoma"/>
                <w:b/>
                <w:bCs/>
                <w:sz w:val="20"/>
                <w:szCs w:val="20"/>
              </w:rPr>
            </w:pPr>
            <w:r>
              <w:rPr>
                <w:rFonts w:ascii="Calibri" w:hAnsi="Calibri" w:cs="Tahoma"/>
                <w:b/>
                <w:bCs/>
                <w:sz w:val="20"/>
                <w:szCs w:val="20"/>
              </w:rPr>
              <w:t>Brenda Duff  (Auxiliary Board Member)</w:t>
            </w:r>
          </w:p>
          <w:p w:rsidR="006A7F9B" w:rsidRPr="00277069" w:rsidRDefault="00273C29" w:rsidP="00273C29">
            <w:pPr>
              <w:rPr>
                <w:rFonts w:ascii="Calibri" w:hAnsi="Calibri" w:cs="Tahoma"/>
                <w:b/>
                <w:sz w:val="20"/>
                <w:szCs w:val="20"/>
              </w:rPr>
            </w:pPr>
            <w:r>
              <w:rPr>
                <w:rFonts w:ascii="Calibri" w:hAnsi="Calibri" w:cs="Tahoma"/>
                <w:b/>
                <w:i/>
                <w:sz w:val="16"/>
                <w:szCs w:val="16"/>
              </w:rPr>
              <w:t>Orange Regional Medical Center - NY</w:t>
            </w:r>
          </w:p>
        </w:tc>
        <w:tc>
          <w:tcPr>
            <w:tcW w:w="1530" w:type="dxa"/>
          </w:tcPr>
          <w:p w:rsidR="00A127EE" w:rsidRPr="0084626B" w:rsidRDefault="00A127EE" w:rsidP="00CB4A8F">
            <w:pPr>
              <w:rPr>
                <w:rFonts w:ascii="Calibri" w:hAnsi="Calibri"/>
                <w:sz w:val="22"/>
                <w:szCs w:val="22"/>
              </w:rPr>
            </w:pPr>
          </w:p>
        </w:tc>
      </w:tr>
      <w:tr w:rsidR="00273C29" w:rsidRPr="00BC08E2" w:rsidTr="006A7F9B">
        <w:trPr>
          <w:trHeight w:val="305"/>
        </w:trPr>
        <w:tc>
          <w:tcPr>
            <w:tcW w:w="3978" w:type="dxa"/>
            <w:gridSpan w:val="2"/>
            <w:vAlign w:val="center"/>
          </w:tcPr>
          <w:p w:rsidR="00273C29" w:rsidRDefault="00273C29" w:rsidP="00273C29">
            <w:pPr>
              <w:rPr>
                <w:rFonts w:ascii="Calibri" w:hAnsi="Calibri" w:cs="Tahoma"/>
                <w:b/>
                <w:sz w:val="20"/>
                <w:szCs w:val="20"/>
              </w:rPr>
            </w:pPr>
            <w:r w:rsidRPr="0037643A">
              <w:rPr>
                <w:rFonts w:ascii="Calibri" w:hAnsi="Calibri" w:cs="Tahoma"/>
                <w:b/>
                <w:sz w:val="20"/>
                <w:szCs w:val="20"/>
              </w:rPr>
              <w:t>Steve Pleschourt (</w:t>
            </w:r>
            <w:r>
              <w:rPr>
                <w:rFonts w:ascii="Calibri" w:hAnsi="Calibri" w:cs="Tahoma"/>
                <w:b/>
                <w:sz w:val="20"/>
                <w:szCs w:val="20"/>
              </w:rPr>
              <w:t>Past-</w:t>
            </w:r>
            <w:r w:rsidRPr="0037643A">
              <w:rPr>
                <w:rFonts w:ascii="Calibri" w:hAnsi="Calibri" w:cs="Tahoma"/>
                <w:b/>
                <w:sz w:val="20"/>
                <w:szCs w:val="20"/>
              </w:rPr>
              <w:t>Pres</w:t>
            </w:r>
            <w:r>
              <w:rPr>
                <w:rFonts w:ascii="Calibri" w:hAnsi="Calibri" w:cs="Tahoma"/>
                <w:b/>
                <w:sz w:val="20"/>
                <w:szCs w:val="20"/>
              </w:rPr>
              <w:t>/Conf Plan Chair</w:t>
            </w:r>
            <w:r w:rsidRPr="0037643A">
              <w:rPr>
                <w:rFonts w:ascii="Calibri" w:hAnsi="Calibri" w:cs="Tahoma"/>
                <w:b/>
                <w:sz w:val="20"/>
                <w:szCs w:val="20"/>
              </w:rPr>
              <w:t>)</w:t>
            </w:r>
          </w:p>
          <w:p w:rsidR="00273C29" w:rsidRPr="00D16F2F" w:rsidRDefault="00273C29" w:rsidP="00273C29">
            <w:pPr>
              <w:rPr>
                <w:rFonts w:ascii="Calibri" w:hAnsi="Calibri" w:cs="Tahoma"/>
                <w:b/>
                <w:bCs/>
                <w:sz w:val="20"/>
                <w:szCs w:val="20"/>
              </w:rPr>
            </w:pPr>
            <w:r>
              <w:rPr>
                <w:rFonts w:ascii="Calibri" w:hAnsi="Calibri" w:cs="Tahoma"/>
                <w:b/>
                <w:i/>
                <w:sz w:val="16"/>
                <w:szCs w:val="16"/>
              </w:rPr>
              <w:t>Mayo Clinic - MN</w:t>
            </w:r>
          </w:p>
        </w:tc>
        <w:tc>
          <w:tcPr>
            <w:tcW w:w="990" w:type="dxa"/>
            <w:gridSpan w:val="2"/>
          </w:tcPr>
          <w:p w:rsidR="00273C29" w:rsidRPr="0059424E" w:rsidRDefault="00AD607D" w:rsidP="00273C29">
            <w:pPr>
              <w:rPr>
                <w:rFonts w:ascii="Calibri" w:hAnsi="Calibri" w:cs="Tahoma"/>
                <w:sz w:val="22"/>
                <w:szCs w:val="22"/>
              </w:rPr>
            </w:pPr>
            <w:r>
              <w:rPr>
                <w:rFonts w:ascii="Calibri" w:hAnsi="Calibri" w:cs="Tahoma"/>
                <w:sz w:val="22"/>
                <w:szCs w:val="22"/>
              </w:rPr>
              <w:t>X</w:t>
            </w:r>
          </w:p>
        </w:tc>
        <w:tc>
          <w:tcPr>
            <w:tcW w:w="3330" w:type="dxa"/>
            <w:gridSpan w:val="2"/>
            <w:vAlign w:val="center"/>
          </w:tcPr>
          <w:p w:rsidR="00273C29" w:rsidRDefault="00273C29" w:rsidP="00273C29">
            <w:pPr>
              <w:rPr>
                <w:rFonts w:ascii="Calibri" w:hAnsi="Calibri" w:cs="Tahoma"/>
                <w:b/>
                <w:bCs/>
                <w:sz w:val="20"/>
                <w:szCs w:val="20"/>
              </w:rPr>
            </w:pPr>
            <w:r>
              <w:rPr>
                <w:rFonts w:ascii="Calibri" w:hAnsi="Calibri" w:cs="Tahoma"/>
                <w:b/>
                <w:bCs/>
                <w:sz w:val="20"/>
                <w:szCs w:val="20"/>
              </w:rPr>
              <w:t>Kathy Davis (Sig Coord)</w:t>
            </w:r>
          </w:p>
          <w:p w:rsidR="00273C29" w:rsidRPr="00D16F2F" w:rsidRDefault="00273C29" w:rsidP="00273C29">
            <w:pPr>
              <w:rPr>
                <w:rFonts w:ascii="Calibri" w:hAnsi="Calibri" w:cs="Tahoma"/>
                <w:b/>
                <w:bCs/>
                <w:sz w:val="20"/>
                <w:szCs w:val="20"/>
              </w:rPr>
            </w:pPr>
            <w:r>
              <w:rPr>
                <w:rFonts w:ascii="Calibri" w:hAnsi="Calibri" w:cs="Tahoma"/>
                <w:b/>
                <w:i/>
                <w:sz w:val="16"/>
                <w:szCs w:val="16"/>
              </w:rPr>
              <w:t>University of Michigan - MI</w:t>
            </w:r>
          </w:p>
        </w:tc>
        <w:tc>
          <w:tcPr>
            <w:tcW w:w="1170" w:type="dxa"/>
          </w:tcPr>
          <w:p w:rsidR="00273C29" w:rsidRPr="005A6F8B" w:rsidRDefault="00D95339" w:rsidP="00273C29">
            <w:pPr>
              <w:rPr>
                <w:rFonts w:ascii="Calibri" w:hAnsi="Calibri"/>
                <w:sz w:val="22"/>
                <w:szCs w:val="22"/>
              </w:rPr>
            </w:pPr>
            <w:r>
              <w:rPr>
                <w:rFonts w:ascii="Calibri" w:hAnsi="Calibri"/>
                <w:sz w:val="22"/>
                <w:szCs w:val="22"/>
              </w:rPr>
              <w:t>X</w:t>
            </w:r>
          </w:p>
        </w:tc>
        <w:tc>
          <w:tcPr>
            <w:tcW w:w="3870" w:type="dxa"/>
            <w:gridSpan w:val="2"/>
            <w:vAlign w:val="center"/>
          </w:tcPr>
          <w:p w:rsidR="00273C29" w:rsidRDefault="00273C29" w:rsidP="00273C29">
            <w:pPr>
              <w:rPr>
                <w:rFonts w:ascii="Calibri" w:hAnsi="Calibri" w:cs="Tahoma"/>
                <w:b/>
                <w:sz w:val="20"/>
                <w:szCs w:val="20"/>
              </w:rPr>
            </w:pPr>
            <w:r>
              <w:rPr>
                <w:rFonts w:ascii="Calibri" w:hAnsi="Calibri" w:cs="Tahoma"/>
                <w:b/>
                <w:sz w:val="20"/>
                <w:szCs w:val="20"/>
              </w:rPr>
              <w:t xml:space="preserve">Jeff Hughes (Member at Large) </w:t>
            </w:r>
          </w:p>
          <w:p w:rsidR="00273C29" w:rsidRPr="00E401AB" w:rsidRDefault="00273C29" w:rsidP="00273C29">
            <w:pPr>
              <w:rPr>
                <w:rFonts w:ascii="Calibri" w:hAnsi="Calibri" w:cs="Tahoma"/>
                <w:b/>
                <w:i/>
                <w:sz w:val="16"/>
                <w:szCs w:val="16"/>
              </w:rPr>
            </w:pPr>
            <w:r w:rsidRPr="00E401AB">
              <w:rPr>
                <w:rFonts w:ascii="Calibri" w:hAnsi="Calibri" w:cs="Tahoma"/>
                <w:b/>
                <w:i/>
                <w:sz w:val="16"/>
                <w:szCs w:val="16"/>
              </w:rPr>
              <w:t>University Hospitals - OH</w:t>
            </w:r>
          </w:p>
        </w:tc>
        <w:tc>
          <w:tcPr>
            <w:tcW w:w="1530" w:type="dxa"/>
          </w:tcPr>
          <w:p w:rsidR="00273C29" w:rsidRPr="0084626B" w:rsidRDefault="00273C29" w:rsidP="00273C29">
            <w:pPr>
              <w:rPr>
                <w:rFonts w:ascii="Calibri" w:hAnsi="Calibri" w:cs="Tahoma"/>
                <w:sz w:val="22"/>
                <w:szCs w:val="22"/>
              </w:rPr>
            </w:pPr>
          </w:p>
        </w:tc>
      </w:tr>
      <w:tr w:rsidR="00273C29" w:rsidRPr="00BC08E2" w:rsidTr="002476CA">
        <w:trPr>
          <w:trHeight w:val="395"/>
          <w:tblHeader/>
        </w:trPr>
        <w:tc>
          <w:tcPr>
            <w:tcW w:w="4428" w:type="dxa"/>
            <w:gridSpan w:val="3"/>
            <w:tcBorders>
              <w:top w:val="single" w:sz="4" w:space="0" w:color="auto"/>
              <w:left w:val="single" w:sz="6" w:space="0" w:color="auto"/>
              <w:bottom w:val="single" w:sz="4" w:space="0" w:color="auto"/>
              <w:right w:val="single" w:sz="4" w:space="0" w:color="auto"/>
            </w:tcBorders>
            <w:shd w:val="clear" w:color="auto" w:fill="0070C0"/>
          </w:tcPr>
          <w:p w:rsidR="00273C29" w:rsidRPr="00DA4B1E" w:rsidRDefault="00273C29" w:rsidP="00273C29">
            <w:pPr>
              <w:rPr>
                <w:rFonts w:ascii="Calibri" w:hAnsi="Calibri" w:cs="Arial"/>
                <w:b/>
                <w:color w:val="FFFFFF"/>
                <w:sz w:val="28"/>
                <w:szCs w:val="28"/>
                <w:u w:val="single"/>
              </w:rPr>
            </w:pPr>
          </w:p>
        </w:tc>
        <w:tc>
          <w:tcPr>
            <w:tcW w:w="7560" w:type="dxa"/>
            <w:gridSpan w:val="5"/>
            <w:tcBorders>
              <w:top w:val="single" w:sz="4" w:space="0" w:color="auto"/>
              <w:left w:val="single" w:sz="4" w:space="0" w:color="auto"/>
              <w:bottom w:val="single" w:sz="4" w:space="0" w:color="auto"/>
              <w:right w:val="single" w:sz="4" w:space="0" w:color="auto"/>
            </w:tcBorders>
            <w:shd w:val="clear" w:color="auto" w:fill="0070C0"/>
          </w:tcPr>
          <w:p w:rsidR="00273C29" w:rsidRPr="00DA4B1E" w:rsidRDefault="00273C29" w:rsidP="00273C29">
            <w:pPr>
              <w:jc w:val="center"/>
              <w:rPr>
                <w:rFonts w:ascii="Calibri" w:hAnsi="Calibri" w:cs="Arial"/>
                <w:color w:val="FFFFFF"/>
                <w:sz w:val="28"/>
                <w:szCs w:val="28"/>
                <w:u w:val="single"/>
              </w:rPr>
            </w:pPr>
          </w:p>
        </w:tc>
        <w:tc>
          <w:tcPr>
            <w:tcW w:w="2880" w:type="dxa"/>
            <w:gridSpan w:val="2"/>
            <w:tcBorders>
              <w:top w:val="single" w:sz="4" w:space="0" w:color="auto"/>
              <w:left w:val="single" w:sz="4" w:space="0" w:color="auto"/>
              <w:bottom w:val="single" w:sz="4" w:space="0" w:color="auto"/>
            </w:tcBorders>
            <w:shd w:val="clear" w:color="auto" w:fill="0070C0"/>
          </w:tcPr>
          <w:p w:rsidR="00273C29" w:rsidRPr="002A2DB3" w:rsidRDefault="00273C29" w:rsidP="00273C29">
            <w:pPr>
              <w:jc w:val="center"/>
              <w:rPr>
                <w:rFonts w:ascii="Calibri" w:hAnsi="Calibri" w:cs="Arial"/>
                <w:b/>
                <w:color w:val="FFFFFF"/>
                <w:sz w:val="28"/>
                <w:szCs w:val="28"/>
                <w:u w:val="single"/>
              </w:rPr>
            </w:pPr>
          </w:p>
        </w:tc>
      </w:tr>
      <w:tr w:rsidR="00273C29" w:rsidRPr="005224F6" w:rsidTr="002476CA">
        <w:trPr>
          <w:cantSplit/>
          <w:trHeight w:val="417"/>
        </w:trPr>
        <w:tc>
          <w:tcPr>
            <w:tcW w:w="4428" w:type="dxa"/>
            <w:gridSpan w:val="3"/>
          </w:tcPr>
          <w:p w:rsidR="00273C29" w:rsidRPr="00652ED5" w:rsidRDefault="00273C29" w:rsidP="00273C29">
            <w:pPr>
              <w:pStyle w:val="ListParagraph"/>
              <w:numPr>
                <w:ilvl w:val="0"/>
                <w:numId w:val="1"/>
              </w:numPr>
              <w:spacing w:before="120" w:after="120"/>
              <w:rPr>
                <w:rFonts w:asciiTheme="minorHAnsi" w:hAnsiTheme="minorHAnsi" w:cstheme="minorHAnsi"/>
                <w:b/>
                <w:sz w:val="20"/>
                <w:szCs w:val="20"/>
              </w:rPr>
            </w:pPr>
            <w:r w:rsidRPr="00652ED5">
              <w:rPr>
                <w:rFonts w:asciiTheme="minorHAnsi" w:hAnsiTheme="minorHAnsi" w:cstheme="minorHAnsi"/>
                <w:b/>
                <w:sz w:val="20"/>
                <w:szCs w:val="20"/>
              </w:rPr>
              <w:t>Welcome-Roll Call</w:t>
            </w:r>
          </w:p>
        </w:tc>
        <w:tc>
          <w:tcPr>
            <w:tcW w:w="7560" w:type="dxa"/>
            <w:gridSpan w:val="5"/>
            <w:vAlign w:val="center"/>
          </w:tcPr>
          <w:p w:rsidR="00273C29" w:rsidRPr="009D0B7B" w:rsidRDefault="00273C29" w:rsidP="00273C29">
            <w:pPr>
              <w:rPr>
                <w:rFonts w:asciiTheme="minorHAnsi" w:hAnsiTheme="minorHAnsi" w:cstheme="minorHAnsi"/>
                <w:sz w:val="22"/>
                <w:szCs w:val="22"/>
              </w:rPr>
            </w:pPr>
          </w:p>
        </w:tc>
        <w:tc>
          <w:tcPr>
            <w:tcW w:w="2880" w:type="dxa"/>
            <w:gridSpan w:val="2"/>
          </w:tcPr>
          <w:p w:rsidR="00273C29" w:rsidRPr="00EB5E78" w:rsidRDefault="00273C29" w:rsidP="00273C29">
            <w:pPr>
              <w:rPr>
                <w:rFonts w:asciiTheme="minorHAnsi" w:hAnsiTheme="minorHAnsi" w:cstheme="minorHAnsi"/>
                <w:b/>
                <w:sz w:val="20"/>
                <w:szCs w:val="20"/>
              </w:rPr>
            </w:pPr>
            <w:r w:rsidRPr="00EB5E78">
              <w:rPr>
                <w:rFonts w:asciiTheme="minorHAnsi" w:hAnsiTheme="minorHAnsi" w:cstheme="minorHAnsi"/>
                <w:b/>
                <w:sz w:val="20"/>
                <w:szCs w:val="20"/>
              </w:rPr>
              <w:t>Standing</w:t>
            </w:r>
          </w:p>
          <w:p w:rsidR="00273C29" w:rsidRPr="005224F6" w:rsidRDefault="00273C29" w:rsidP="00273C29">
            <w:pPr>
              <w:rPr>
                <w:rFonts w:asciiTheme="minorHAnsi" w:hAnsiTheme="minorHAnsi" w:cstheme="minorHAnsi"/>
                <w:sz w:val="20"/>
                <w:szCs w:val="20"/>
              </w:rPr>
            </w:pPr>
          </w:p>
        </w:tc>
      </w:tr>
      <w:tr w:rsidR="00273C29" w:rsidRPr="005224F6" w:rsidTr="002476CA">
        <w:trPr>
          <w:cantSplit/>
          <w:trHeight w:val="350"/>
        </w:trPr>
        <w:tc>
          <w:tcPr>
            <w:tcW w:w="4428" w:type="dxa"/>
            <w:gridSpan w:val="3"/>
          </w:tcPr>
          <w:p w:rsidR="00273C29" w:rsidRPr="00652ED5" w:rsidRDefault="00273C29" w:rsidP="00273C29">
            <w:pPr>
              <w:pStyle w:val="ListParagraph"/>
              <w:numPr>
                <w:ilvl w:val="0"/>
                <w:numId w:val="1"/>
              </w:numPr>
              <w:rPr>
                <w:rFonts w:asciiTheme="minorHAnsi" w:hAnsiTheme="minorHAnsi" w:cstheme="minorHAnsi"/>
                <w:b/>
                <w:sz w:val="20"/>
                <w:szCs w:val="20"/>
              </w:rPr>
            </w:pPr>
            <w:r w:rsidRPr="00652ED5">
              <w:rPr>
                <w:rFonts w:asciiTheme="minorHAnsi" w:hAnsiTheme="minorHAnsi" w:cstheme="minorHAnsi"/>
                <w:b/>
                <w:sz w:val="20"/>
                <w:szCs w:val="20"/>
              </w:rPr>
              <w:t>Announcement of Recording</w:t>
            </w:r>
          </w:p>
          <w:p w:rsidR="00273C29" w:rsidRPr="00652ED5" w:rsidRDefault="00273C29" w:rsidP="00273C29">
            <w:pPr>
              <w:rPr>
                <w:rFonts w:asciiTheme="minorHAnsi" w:hAnsiTheme="minorHAnsi" w:cstheme="minorHAnsi"/>
                <w:b/>
                <w:sz w:val="20"/>
                <w:szCs w:val="20"/>
              </w:rPr>
            </w:pPr>
          </w:p>
        </w:tc>
        <w:tc>
          <w:tcPr>
            <w:tcW w:w="7560" w:type="dxa"/>
            <w:gridSpan w:val="5"/>
            <w:vAlign w:val="center"/>
          </w:tcPr>
          <w:p w:rsidR="00273C29" w:rsidRPr="009D0B7B" w:rsidRDefault="00273C29" w:rsidP="00273C29">
            <w:pPr>
              <w:rPr>
                <w:rFonts w:asciiTheme="minorHAnsi" w:hAnsiTheme="minorHAnsi" w:cstheme="minorHAnsi"/>
                <w:sz w:val="22"/>
                <w:szCs w:val="22"/>
              </w:rPr>
            </w:pPr>
          </w:p>
        </w:tc>
        <w:tc>
          <w:tcPr>
            <w:tcW w:w="2880" w:type="dxa"/>
            <w:gridSpan w:val="2"/>
          </w:tcPr>
          <w:p w:rsidR="00273C29" w:rsidRPr="005224F6" w:rsidRDefault="00273C29" w:rsidP="00273C29">
            <w:pPr>
              <w:rPr>
                <w:rFonts w:asciiTheme="minorHAnsi" w:hAnsiTheme="minorHAnsi" w:cstheme="minorHAnsi"/>
                <w:b/>
                <w:sz w:val="20"/>
                <w:szCs w:val="20"/>
              </w:rPr>
            </w:pPr>
            <w:r w:rsidRPr="005224F6">
              <w:rPr>
                <w:rFonts w:asciiTheme="minorHAnsi" w:hAnsiTheme="minorHAnsi" w:cstheme="minorHAnsi"/>
                <w:b/>
                <w:sz w:val="20"/>
                <w:szCs w:val="20"/>
              </w:rPr>
              <w:t>Standing</w:t>
            </w:r>
          </w:p>
          <w:p w:rsidR="00273C29" w:rsidRPr="005224F6" w:rsidRDefault="00273C29" w:rsidP="00273C29">
            <w:pPr>
              <w:rPr>
                <w:rFonts w:asciiTheme="minorHAnsi" w:hAnsiTheme="minorHAnsi" w:cstheme="minorHAnsi"/>
                <w:b/>
                <w:sz w:val="20"/>
                <w:szCs w:val="20"/>
              </w:rPr>
            </w:pPr>
          </w:p>
        </w:tc>
      </w:tr>
      <w:tr w:rsidR="00273C29" w:rsidRPr="005224F6" w:rsidTr="002476CA">
        <w:trPr>
          <w:cantSplit/>
          <w:trHeight w:val="350"/>
        </w:trPr>
        <w:tc>
          <w:tcPr>
            <w:tcW w:w="4428" w:type="dxa"/>
            <w:gridSpan w:val="3"/>
          </w:tcPr>
          <w:p w:rsidR="00273C29" w:rsidRPr="00652ED5" w:rsidRDefault="00273C29" w:rsidP="00273C29">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Review of previous meeting minutes</w:t>
            </w:r>
          </w:p>
        </w:tc>
        <w:tc>
          <w:tcPr>
            <w:tcW w:w="7560" w:type="dxa"/>
            <w:gridSpan w:val="5"/>
            <w:vAlign w:val="center"/>
          </w:tcPr>
          <w:p w:rsidR="00273C29" w:rsidRDefault="00273C29" w:rsidP="00273C29">
            <w:pPr>
              <w:rPr>
                <w:rFonts w:asciiTheme="minorHAnsi" w:hAnsiTheme="minorHAnsi" w:cstheme="minorHAnsi"/>
                <w:sz w:val="22"/>
                <w:szCs w:val="22"/>
              </w:rPr>
            </w:pPr>
          </w:p>
        </w:tc>
        <w:tc>
          <w:tcPr>
            <w:tcW w:w="2880" w:type="dxa"/>
            <w:gridSpan w:val="2"/>
          </w:tcPr>
          <w:p w:rsidR="00273C29" w:rsidRPr="005224F6" w:rsidRDefault="00273C29" w:rsidP="00273C29">
            <w:pPr>
              <w:rPr>
                <w:rFonts w:asciiTheme="minorHAnsi" w:hAnsiTheme="minorHAnsi" w:cstheme="minorHAnsi"/>
                <w:b/>
                <w:sz w:val="20"/>
                <w:szCs w:val="20"/>
              </w:rPr>
            </w:pPr>
            <w:r>
              <w:rPr>
                <w:rFonts w:asciiTheme="minorHAnsi" w:hAnsiTheme="minorHAnsi" w:cstheme="minorHAnsi"/>
                <w:b/>
                <w:sz w:val="20"/>
                <w:szCs w:val="20"/>
              </w:rPr>
              <w:t>Approved</w:t>
            </w:r>
          </w:p>
        </w:tc>
      </w:tr>
      <w:tr w:rsidR="00273C29" w:rsidRPr="005224F6" w:rsidTr="002476CA">
        <w:trPr>
          <w:cantSplit/>
          <w:trHeight w:val="2438"/>
        </w:trPr>
        <w:tc>
          <w:tcPr>
            <w:tcW w:w="4428" w:type="dxa"/>
            <w:gridSpan w:val="3"/>
          </w:tcPr>
          <w:p w:rsidR="00273C29" w:rsidRDefault="00273C29" w:rsidP="00273C29">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lastRenderedPageBreak/>
              <w:t>Presidents Report – Sonal Pandey (20 mins)</w:t>
            </w:r>
          </w:p>
        </w:tc>
        <w:tc>
          <w:tcPr>
            <w:tcW w:w="7560" w:type="dxa"/>
            <w:gridSpan w:val="5"/>
          </w:tcPr>
          <w:p w:rsidR="00273C29" w:rsidRPr="000B3661" w:rsidRDefault="00273C29" w:rsidP="000B3661">
            <w:pPr>
              <w:pStyle w:val="ListParagraph"/>
              <w:numPr>
                <w:ilvl w:val="0"/>
                <w:numId w:val="1"/>
              </w:numPr>
              <w:rPr>
                <w:rFonts w:asciiTheme="minorHAnsi" w:hAnsiTheme="minorHAnsi" w:cstheme="minorHAnsi"/>
              </w:rPr>
            </w:pPr>
            <w:r w:rsidRPr="000B3661">
              <w:rPr>
                <w:rFonts w:asciiTheme="minorHAnsi" w:hAnsiTheme="minorHAnsi" w:cstheme="minorHAnsi"/>
              </w:rPr>
              <w:t>We will update Bylaws for the</w:t>
            </w:r>
          </w:p>
          <w:p w:rsidR="00273C29" w:rsidRPr="000B3661" w:rsidRDefault="00273C29" w:rsidP="000B3661">
            <w:pPr>
              <w:pStyle w:val="ListParagraph"/>
              <w:numPr>
                <w:ilvl w:val="0"/>
                <w:numId w:val="1"/>
              </w:numPr>
              <w:rPr>
                <w:rFonts w:asciiTheme="minorHAnsi" w:hAnsiTheme="minorHAnsi" w:cstheme="minorHAnsi"/>
              </w:rPr>
            </w:pPr>
            <w:r w:rsidRPr="000B3661">
              <w:rPr>
                <w:rFonts w:asciiTheme="minorHAnsi" w:hAnsiTheme="minorHAnsi" w:cstheme="minorHAnsi"/>
              </w:rPr>
              <w:t>Review and provide feedback</w:t>
            </w:r>
          </w:p>
          <w:p w:rsidR="00273C29" w:rsidRPr="000B3661" w:rsidRDefault="00273C29" w:rsidP="000B3661">
            <w:pPr>
              <w:pStyle w:val="ListParagraph"/>
              <w:numPr>
                <w:ilvl w:val="0"/>
                <w:numId w:val="1"/>
              </w:numPr>
            </w:pPr>
            <w:r w:rsidRPr="000B3661">
              <w:t>SIG moderator positions vacated by Jonathan are updated on the SNUG site</w:t>
            </w:r>
          </w:p>
          <w:p w:rsidR="00273C29" w:rsidRPr="000B3661" w:rsidRDefault="00273C29" w:rsidP="000B3661">
            <w:pPr>
              <w:pStyle w:val="ListParagraph"/>
              <w:numPr>
                <w:ilvl w:val="0"/>
                <w:numId w:val="1"/>
              </w:numPr>
            </w:pPr>
            <w:r w:rsidRPr="000B3661">
              <w:t>Membership</w:t>
            </w:r>
          </w:p>
          <w:p w:rsidR="00273C29" w:rsidRPr="000B3661" w:rsidRDefault="00273C29" w:rsidP="000B3661">
            <w:pPr>
              <w:pStyle w:val="ListParagraph"/>
              <w:numPr>
                <w:ilvl w:val="0"/>
                <w:numId w:val="1"/>
              </w:numPr>
            </w:pPr>
            <w:r w:rsidRPr="000B3661">
              <w:t>New password will be 20Vi$ion20</w:t>
            </w:r>
          </w:p>
          <w:p w:rsidR="00273C29" w:rsidRPr="000B3661" w:rsidRDefault="00273C29" w:rsidP="000B3661">
            <w:pPr>
              <w:pStyle w:val="ListParagraph"/>
              <w:numPr>
                <w:ilvl w:val="0"/>
                <w:numId w:val="1"/>
              </w:numPr>
            </w:pPr>
            <w:r w:rsidRPr="000B3661">
              <w:t>Conference Registration open: email to SCC customers to be sent 12/17/19</w:t>
            </w:r>
          </w:p>
          <w:p w:rsidR="00273C29" w:rsidRPr="000B3661" w:rsidRDefault="00273C29" w:rsidP="000B3661">
            <w:pPr>
              <w:pStyle w:val="ListParagraph"/>
              <w:numPr>
                <w:ilvl w:val="0"/>
                <w:numId w:val="1"/>
              </w:numPr>
            </w:pPr>
            <w:r w:rsidRPr="000B3661">
              <w:t>5 open positions on the board next year. 3 positions will be full 3</w:t>
            </w:r>
            <w:r w:rsidR="00DA7819" w:rsidRPr="000B3661">
              <w:t xml:space="preserve"> </w:t>
            </w:r>
            <w:r w:rsidRPr="000B3661">
              <w:t>yrs term, 1 for 2</w:t>
            </w:r>
            <w:r w:rsidR="00DA7819" w:rsidRPr="000B3661">
              <w:t xml:space="preserve"> </w:t>
            </w:r>
            <w:r w:rsidRPr="000B3661">
              <w:t xml:space="preserve">yrs and 1 for 1yr. </w:t>
            </w:r>
          </w:p>
          <w:p w:rsidR="00273C29" w:rsidRPr="000B3661" w:rsidRDefault="00273C29" w:rsidP="000B3661">
            <w:pPr>
              <w:pStyle w:val="ListParagraph"/>
              <w:numPr>
                <w:ilvl w:val="0"/>
                <w:numId w:val="1"/>
              </w:numPr>
            </w:pPr>
            <w:r w:rsidRPr="000B3661">
              <w:t>Team Building: Beach games; Brenda will be hosting the games, forming teams and providing rules</w:t>
            </w:r>
          </w:p>
          <w:p w:rsidR="00273C29" w:rsidRPr="000B3661" w:rsidRDefault="00273C29" w:rsidP="000B3661">
            <w:pPr>
              <w:pStyle w:val="ListParagraph"/>
              <w:numPr>
                <w:ilvl w:val="0"/>
                <w:numId w:val="1"/>
              </w:numPr>
            </w:pPr>
            <w:r w:rsidRPr="000B3661">
              <w:t>Poster sessions: email to listserv specifically asking for poster presentations?</w:t>
            </w:r>
          </w:p>
          <w:p w:rsidR="00273C29" w:rsidRPr="000B3661" w:rsidRDefault="00273C29" w:rsidP="000B3661">
            <w:pPr>
              <w:pStyle w:val="ListParagraph"/>
              <w:numPr>
                <w:ilvl w:val="0"/>
                <w:numId w:val="1"/>
              </w:numPr>
            </w:pPr>
            <w:r w:rsidRPr="000B3661">
              <w:t>Special needs for meals: appears on registration report that SCC provides. Board will review before finalizing menu with Sheraton</w:t>
            </w:r>
          </w:p>
          <w:p w:rsidR="00273C29" w:rsidRPr="000B3661" w:rsidRDefault="00273C29" w:rsidP="000B3661">
            <w:pPr>
              <w:pStyle w:val="ListParagraph"/>
              <w:numPr>
                <w:ilvl w:val="0"/>
                <w:numId w:val="1"/>
              </w:numPr>
            </w:pPr>
            <w:r w:rsidRPr="000B3661">
              <w:t>SugarSync documents – update on access for all Board members?</w:t>
            </w:r>
          </w:p>
          <w:p w:rsidR="00273C29" w:rsidRPr="000B3661" w:rsidRDefault="00273C29" w:rsidP="000B3661">
            <w:pPr>
              <w:pStyle w:val="ListParagraph"/>
              <w:numPr>
                <w:ilvl w:val="0"/>
                <w:numId w:val="1"/>
              </w:numPr>
            </w:pPr>
            <w:r w:rsidRPr="000B3661">
              <w:t>Conference survey – Robert and Michelle reviewing</w:t>
            </w:r>
          </w:p>
          <w:p w:rsidR="00273C29" w:rsidRPr="000B3661" w:rsidRDefault="00273C29" w:rsidP="000B3661">
            <w:pPr>
              <w:pStyle w:val="ListParagraph"/>
              <w:numPr>
                <w:ilvl w:val="0"/>
                <w:numId w:val="1"/>
              </w:numPr>
            </w:pPr>
            <w:r w:rsidRPr="000B3661">
              <w:t>Topics for conf presentations: Sonal forwarded topics from Jeff to Board</w:t>
            </w:r>
          </w:p>
          <w:p w:rsidR="00273C29" w:rsidRPr="000B3661" w:rsidRDefault="00273C29" w:rsidP="000B3661">
            <w:pPr>
              <w:pStyle w:val="ListParagraph"/>
              <w:numPr>
                <w:ilvl w:val="0"/>
                <w:numId w:val="1"/>
              </w:numPr>
            </w:pPr>
            <w:r w:rsidRPr="000B3661">
              <w:t>Review resource on conference info page: Donna reviewing</w:t>
            </w:r>
            <w:r w:rsidR="00F11CF1">
              <w:t xml:space="preserve"> and will send update</w:t>
            </w:r>
          </w:p>
          <w:p w:rsidR="006D0F65" w:rsidRPr="000B3661" w:rsidRDefault="00273C29" w:rsidP="000B3661">
            <w:pPr>
              <w:pStyle w:val="ListParagraph"/>
              <w:numPr>
                <w:ilvl w:val="0"/>
                <w:numId w:val="1"/>
              </w:numPr>
            </w:pPr>
            <w:r w:rsidRPr="000B3661">
              <w:t>Brenda will be running the first time attendee breakfast: other board members will attend to provide support at each table</w:t>
            </w:r>
          </w:p>
          <w:p w:rsidR="00F04A98" w:rsidRDefault="00F04A98" w:rsidP="000B3661">
            <w:pPr>
              <w:pStyle w:val="ListParagraph"/>
              <w:numPr>
                <w:ilvl w:val="0"/>
                <w:numId w:val="1"/>
              </w:numPr>
            </w:pPr>
            <w:r w:rsidRPr="000B3661">
              <w:t>Karaoke price increased by $100 – Ok?</w:t>
            </w:r>
          </w:p>
          <w:p w:rsidR="00F11CF1" w:rsidRDefault="00F11CF1" w:rsidP="000B3661">
            <w:pPr>
              <w:pStyle w:val="ListParagraph"/>
              <w:numPr>
                <w:ilvl w:val="0"/>
                <w:numId w:val="1"/>
              </w:numPr>
            </w:pPr>
            <w:r>
              <w:t>Should we give the hotel staff chocolates again this year?  Cost is $500</w:t>
            </w:r>
          </w:p>
          <w:p w:rsidR="00004D0F" w:rsidRPr="006D0F65" w:rsidRDefault="00004D0F" w:rsidP="000B3661">
            <w:pPr>
              <w:pStyle w:val="ListParagraph"/>
              <w:numPr>
                <w:ilvl w:val="0"/>
                <w:numId w:val="1"/>
              </w:numPr>
            </w:pPr>
            <w:r>
              <w:t>Review of SNUG By-Laws</w:t>
            </w:r>
          </w:p>
        </w:tc>
        <w:tc>
          <w:tcPr>
            <w:tcW w:w="2880" w:type="dxa"/>
            <w:gridSpan w:val="2"/>
          </w:tcPr>
          <w:p w:rsidR="00273C29" w:rsidRPr="003D4627" w:rsidRDefault="00273C29" w:rsidP="00273C29">
            <w:pPr>
              <w:outlineLvl w:val="0"/>
              <w:rPr>
                <w:rFonts w:asciiTheme="minorHAnsi" w:hAnsiTheme="minorHAnsi" w:cstheme="minorHAnsi"/>
                <w:szCs w:val="20"/>
              </w:rPr>
            </w:pPr>
          </w:p>
          <w:p w:rsidR="00F57FF2" w:rsidRDefault="008F4A61" w:rsidP="00273C29">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Scott &amp; Randy will get Oct &amp; Nov meeting minutes on web site</w:t>
            </w:r>
          </w:p>
          <w:p w:rsidR="008F4A61" w:rsidRDefault="008F4A61" w:rsidP="00273C29">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Should we have main themes for conference presentations?</w:t>
            </w:r>
          </w:p>
          <w:p w:rsidR="00F11CF1" w:rsidRDefault="00F11CF1" w:rsidP="00273C29">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Everyone agrees to continue with the Karaoke night with the price increase</w:t>
            </w:r>
          </w:p>
          <w:p w:rsidR="00F11CF1" w:rsidRDefault="00F11CF1" w:rsidP="00273C29">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Group agrees we should continue to provide treats to the hotel staff, but perhaps we look for a less expensive option.</w:t>
            </w:r>
          </w:p>
          <w:p w:rsidR="00EE1DFB" w:rsidRPr="0031068B" w:rsidRDefault="00EE1DFB" w:rsidP="00273C29">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Sonal will make changes </w:t>
            </w:r>
            <w:r w:rsidR="00CF2D1A">
              <w:rPr>
                <w:rFonts w:asciiTheme="minorHAnsi" w:hAnsiTheme="minorHAnsi" w:cstheme="minorHAnsi"/>
                <w:sz w:val="20"/>
                <w:szCs w:val="20"/>
              </w:rPr>
              <w:t xml:space="preserve">to the SNUG by-laws </w:t>
            </w:r>
            <w:r>
              <w:rPr>
                <w:rFonts w:asciiTheme="minorHAnsi" w:hAnsiTheme="minorHAnsi" w:cstheme="minorHAnsi"/>
                <w:sz w:val="20"/>
                <w:szCs w:val="20"/>
              </w:rPr>
              <w:t>and email to board members.   Please respond if you agree by January 3, 2020.</w:t>
            </w:r>
          </w:p>
        </w:tc>
      </w:tr>
      <w:tr w:rsidR="006D0F65" w:rsidRPr="005224F6" w:rsidTr="002476CA">
        <w:trPr>
          <w:cantSplit/>
          <w:trHeight w:val="2438"/>
        </w:trPr>
        <w:tc>
          <w:tcPr>
            <w:tcW w:w="4428" w:type="dxa"/>
            <w:gridSpan w:val="3"/>
          </w:tcPr>
          <w:p w:rsidR="006D0F65" w:rsidRDefault="006D0F65" w:rsidP="00273C29">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Vice President’s Updates – Andrea Hawk (5-10mins)</w:t>
            </w:r>
          </w:p>
        </w:tc>
        <w:tc>
          <w:tcPr>
            <w:tcW w:w="7560" w:type="dxa"/>
            <w:gridSpan w:val="5"/>
          </w:tcPr>
          <w:p w:rsidR="006D0F65" w:rsidRPr="00150F5B" w:rsidRDefault="006D0F65" w:rsidP="00150F5B">
            <w:pPr>
              <w:pStyle w:val="ListParagraph"/>
              <w:numPr>
                <w:ilvl w:val="0"/>
                <w:numId w:val="1"/>
              </w:numPr>
              <w:rPr>
                <w:rFonts w:asciiTheme="minorHAnsi" w:hAnsiTheme="minorHAnsi" w:cstheme="minorHAnsi"/>
              </w:rPr>
            </w:pPr>
            <w:r w:rsidRPr="00150F5B">
              <w:rPr>
                <w:rFonts w:asciiTheme="minorHAnsi" w:hAnsiTheme="minorHAnsi" w:cstheme="minorHAnsi"/>
              </w:rPr>
              <w:t>Update contact list, along with conference attendance plans</w:t>
            </w:r>
          </w:p>
          <w:p w:rsidR="006D0F65" w:rsidRPr="00150F5B" w:rsidRDefault="006D0F65" w:rsidP="00150F5B">
            <w:pPr>
              <w:pStyle w:val="ListParagraph"/>
              <w:numPr>
                <w:ilvl w:val="0"/>
                <w:numId w:val="1"/>
              </w:numPr>
              <w:rPr>
                <w:rFonts w:asciiTheme="minorHAnsi" w:hAnsiTheme="minorHAnsi" w:cstheme="minorHAnsi"/>
              </w:rPr>
            </w:pPr>
            <w:r w:rsidRPr="00150F5B">
              <w:rPr>
                <w:rFonts w:asciiTheme="minorHAnsi" w:hAnsiTheme="minorHAnsi"/>
              </w:rPr>
              <w:t xml:space="preserve">Issues with depositing API’s vendor payment… check was made out to SNUG, and SNUG isn’t listed on the official account. Is this ok to add to the account and how to we go about it? </w:t>
            </w:r>
          </w:p>
          <w:p w:rsidR="006D0F65" w:rsidRPr="00150F5B" w:rsidRDefault="006D0F65" w:rsidP="00150F5B">
            <w:pPr>
              <w:pStyle w:val="ListParagraph"/>
              <w:numPr>
                <w:ilvl w:val="0"/>
                <w:numId w:val="1"/>
              </w:numPr>
              <w:rPr>
                <w:rFonts w:asciiTheme="minorHAnsi" w:hAnsiTheme="minorHAnsi" w:cstheme="minorHAnsi"/>
              </w:rPr>
            </w:pPr>
            <w:r w:rsidRPr="00150F5B">
              <w:rPr>
                <w:rFonts w:asciiTheme="minorHAnsi" w:hAnsiTheme="minorHAnsi"/>
              </w:rPr>
              <w:t>We need to start thinking about the giveaways during the business meeting. Is this something that Michelle and Andrea should be doing?</w:t>
            </w:r>
          </w:p>
        </w:tc>
        <w:tc>
          <w:tcPr>
            <w:tcW w:w="2880" w:type="dxa"/>
            <w:gridSpan w:val="2"/>
          </w:tcPr>
          <w:p w:rsidR="006D0F65" w:rsidRPr="00112A71" w:rsidRDefault="00405BF3" w:rsidP="00405BF3">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Board members please review contact info and send changes to Andrea or let he know it’s good</w:t>
            </w:r>
            <w:r w:rsidR="001D2310">
              <w:rPr>
                <w:rFonts w:asciiTheme="minorHAnsi" w:hAnsiTheme="minorHAnsi" w:cstheme="minorHAnsi"/>
                <w:sz w:val="20"/>
                <w:szCs w:val="20"/>
              </w:rPr>
              <w:t>.</w:t>
            </w:r>
            <w:r>
              <w:rPr>
                <w:rFonts w:asciiTheme="minorHAnsi" w:hAnsiTheme="minorHAnsi" w:cstheme="minorHAnsi"/>
                <w:sz w:val="20"/>
                <w:szCs w:val="20"/>
              </w:rPr>
              <w:t xml:space="preserve"> </w:t>
            </w:r>
          </w:p>
        </w:tc>
      </w:tr>
      <w:tr w:rsidR="00273C29" w:rsidRPr="005224F6" w:rsidTr="002476CA">
        <w:trPr>
          <w:cantSplit/>
          <w:trHeight w:val="2438"/>
        </w:trPr>
        <w:tc>
          <w:tcPr>
            <w:tcW w:w="4428" w:type="dxa"/>
            <w:gridSpan w:val="3"/>
          </w:tcPr>
          <w:p w:rsidR="00273C29" w:rsidRPr="000365EC" w:rsidRDefault="00273C29" w:rsidP="00273C29">
            <w:pPr>
              <w:pStyle w:val="ListParagraph"/>
              <w:numPr>
                <w:ilvl w:val="0"/>
                <w:numId w:val="1"/>
              </w:numPr>
              <w:rPr>
                <w:rFonts w:ascii="Tahoma" w:hAnsi="Tahoma" w:cs="Tahoma"/>
                <w:b/>
                <w:sz w:val="18"/>
                <w:szCs w:val="20"/>
              </w:rPr>
            </w:pPr>
            <w:r>
              <w:rPr>
                <w:rFonts w:asciiTheme="minorHAnsi" w:hAnsiTheme="minorHAnsi" w:cstheme="minorHAnsi"/>
                <w:b/>
                <w:sz w:val="20"/>
                <w:szCs w:val="20"/>
              </w:rPr>
              <w:t xml:space="preserve"> Treasurer Report – Michelle Precourt (5 mins)</w:t>
            </w:r>
          </w:p>
          <w:p w:rsidR="00273C29" w:rsidRDefault="00273C29" w:rsidP="00273C29">
            <w:pPr>
              <w:rPr>
                <w:rStyle w:val="Strong"/>
                <w:rFonts w:ascii="Tahoma" w:hAnsi="Tahoma" w:cs="Tahoma"/>
                <w:color w:val="000080"/>
                <w:sz w:val="20"/>
                <w:szCs w:val="20"/>
              </w:rPr>
            </w:pPr>
          </w:p>
          <w:p w:rsidR="00273C29" w:rsidRDefault="00273C29" w:rsidP="00273C29">
            <w:pPr>
              <w:rPr>
                <w:rStyle w:val="Strong"/>
                <w:sz w:val="22"/>
                <w:szCs w:val="22"/>
              </w:rPr>
            </w:pPr>
            <w:r>
              <w:rPr>
                <w:rStyle w:val="Strong"/>
                <w:sz w:val="20"/>
                <w:szCs w:val="20"/>
              </w:rPr>
              <w:t>November Treasurer Report</w:t>
            </w:r>
          </w:p>
          <w:p w:rsidR="00273C29" w:rsidRDefault="00273C29" w:rsidP="00273C29">
            <w:pPr>
              <w:rPr>
                <w:u w:val="single"/>
              </w:rPr>
            </w:pPr>
            <w:r>
              <w:rPr>
                <w:b/>
                <w:bCs/>
                <w:u w:val="single"/>
              </w:rPr>
              <w:t>Checking (Nov 2019)</w:t>
            </w:r>
          </w:p>
          <w:p w:rsidR="00273C29" w:rsidRDefault="00273C29" w:rsidP="00273C29">
            <w:pPr>
              <w:rPr>
                <w:rFonts w:ascii="Calibri" w:hAnsi="Calibri"/>
                <w:b/>
                <w:bCs/>
              </w:rPr>
            </w:pPr>
            <w:r>
              <w:rPr>
                <w:b/>
                <w:bCs/>
              </w:rPr>
              <w:t>Beginning balance    $85,361.05 </w:t>
            </w:r>
          </w:p>
          <w:p w:rsidR="00273C29" w:rsidRDefault="00273C29" w:rsidP="00273C29">
            <w:pPr>
              <w:rPr>
                <w:b/>
                <w:bCs/>
              </w:rPr>
            </w:pPr>
            <w:r>
              <w:rPr>
                <w:b/>
                <w:bCs/>
              </w:rPr>
              <w:t>Ending Balance          $81,245.05</w:t>
            </w:r>
          </w:p>
          <w:p w:rsidR="00273C29" w:rsidRDefault="00273C29" w:rsidP="00273C29">
            <w:pPr>
              <w:rPr>
                <w:b/>
                <w:bCs/>
              </w:rPr>
            </w:pPr>
            <w:r>
              <w:rPr>
                <w:b/>
                <w:bCs/>
              </w:rPr>
              <w:t>Current Balance:       $</w:t>
            </w:r>
            <w:r>
              <w:rPr>
                <w:rFonts w:ascii="Verdana" w:hAnsi="Verdana"/>
                <w:b/>
                <w:bCs/>
                <w:sz w:val="18"/>
                <w:szCs w:val="18"/>
              </w:rPr>
              <w:t>84,229.05</w:t>
            </w:r>
          </w:p>
          <w:p w:rsidR="00273C29" w:rsidRDefault="00273C29" w:rsidP="00273C29">
            <w:pPr>
              <w:ind w:left="720"/>
              <w:rPr>
                <w:b/>
                <w:bCs/>
              </w:rPr>
            </w:pPr>
            <w:r>
              <w:rPr>
                <w:b/>
                <w:bCs/>
              </w:rPr>
              <w:t xml:space="preserve">Change is </w:t>
            </w:r>
          </w:p>
          <w:p w:rsidR="00273C29" w:rsidRDefault="00273C29" w:rsidP="00273C29">
            <w:pPr>
              <w:rPr>
                <w:b/>
                <w:bCs/>
              </w:rPr>
            </w:pPr>
            <w:r>
              <w:rPr>
                <w:b/>
                <w:bCs/>
              </w:rPr>
              <w:t>11/4/19 BOFA MERCH SVCES                                     -16.00</w:t>
            </w:r>
          </w:p>
          <w:p w:rsidR="00273C29" w:rsidRDefault="00273C29" w:rsidP="00273C29">
            <w:pPr>
              <w:rPr>
                <w:b/>
                <w:bCs/>
              </w:rPr>
            </w:pPr>
            <w:r>
              <w:rPr>
                <w:b/>
                <w:bCs/>
              </w:rPr>
              <w:t>11/6/19 Eagles Talent speaker bill payment -3,500.00</w:t>
            </w:r>
          </w:p>
          <w:p w:rsidR="00273C29" w:rsidRDefault="00273C29" w:rsidP="00273C29">
            <w:pPr>
              <w:rPr>
                <w:b/>
                <w:bCs/>
              </w:rPr>
            </w:pPr>
            <w:r>
              <w:rPr>
                <w:b/>
                <w:bCs/>
              </w:rPr>
              <w:t>11/15/19 Kristina Helferty  (accountant)              -600.00</w:t>
            </w:r>
          </w:p>
          <w:p w:rsidR="00273C29" w:rsidRDefault="00273C29" w:rsidP="00273C29">
            <w:pPr>
              <w:rPr>
                <w:b/>
                <w:bCs/>
              </w:rPr>
            </w:pPr>
          </w:p>
          <w:p w:rsidR="00273C29" w:rsidRDefault="00273C29" w:rsidP="00273C29">
            <w:pPr>
              <w:rPr>
                <w:b/>
                <w:bCs/>
              </w:rPr>
            </w:pPr>
          </w:p>
          <w:p w:rsidR="00273C29" w:rsidRDefault="00273C29" w:rsidP="00273C29">
            <w:pPr>
              <w:rPr>
                <w:b/>
                <w:bCs/>
                <w:u w:val="single"/>
              </w:rPr>
            </w:pPr>
            <w:r>
              <w:rPr>
                <w:b/>
                <w:bCs/>
                <w:u w:val="single"/>
              </w:rPr>
              <w:t>Savings (NOV 2019)</w:t>
            </w:r>
          </w:p>
          <w:p w:rsidR="00273C29" w:rsidRDefault="00273C29" w:rsidP="00273C29">
            <w:pPr>
              <w:rPr>
                <w:b/>
                <w:bCs/>
              </w:rPr>
            </w:pPr>
            <w:r>
              <w:rPr>
                <w:b/>
                <w:bCs/>
              </w:rPr>
              <w:t>Beginning Balance:  $83,251.80</w:t>
            </w:r>
          </w:p>
          <w:p w:rsidR="00273C29" w:rsidRDefault="00273C29" w:rsidP="00273C29">
            <w:pPr>
              <w:rPr>
                <w:b/>
                <w:bCs/>
              </w:rPr>
            </w:pPr>
            <w:r>
              <w:rPr>
                <w:b/>
                <w:bCs/>
              </w:rPr>
              <w:t>Ending Balance:        $83,256.59</w:t>
            </w:r>
          </w:p>
          <w:p w:rsidR="00273C29" w:rsidRDefault="00273C29" w:rsidP="00273C29">
            <w:pPr>
              <w:rPr>
                <w:b/>
                <w:bCs/>
              </w:rPr>
            </w:pPr>
            <w:r>
              <w:rPr>
                <w:b/>
                <w:bCs/>
              </w:rPr>
              <w:t>Current Balance:       $83,256.59</w:t>
            </w:r>
          </w:p>
          <w:p w:rsidR="00273C29" w:rsidRDefault="00273C29" w:rsidP="00273C29">
            <w:pPr>
              <w:rPr>
                <w:b/>
                <w:bCs/>
              </w:rPr>
            </w:pPr>
            <w:r>
              <w:rPr>
                <w:b/>
                <w:bCs/>
              </w:rPr>
              <w:t>Change is   +4.79 interest</w:t>
            </w:r>
          </w:p>
          <w:p w:rsidR="00273C29" w:rsidRDefault="00273C29" w:rsidP="00273C29">
            <w:pPr>
              <w:rPr>
                <w:color w:val="1F497D"/>
              </w:rPr>
            </w:pPr>
          </w:p>
          <w:p w:rsidR="00273C29" w:rsidRPr="000365EC" w:rsidRDefault="00273C29" w:rsidP="00273C29">
            <w:pPr>
              <w:rPr>
                <w:rFonts w:ascii="Tahoma" w:hAnsi="Tahoma" w:cs="Tahoma"/>
                <w:b/>
                <w:sz w:val="18"/>
                <w:szCs w:val="20"/>
              </w:rPr>
            </w:pPr>
          </w:p>
        </w:tc>
        <w:tc>
          <w:tcPr>
            <w:tcW w:w="7560" w:type="dxa"/>
            <w:gridSpan w:val="5"/>
          </w:tcPr>
          <w:p w:rsidR="00273C29" w:rsidRDefault="00273C29" w:rsidP="00273C29">
            <w:pPr>
              <w:rPr>
                <w:rFonts w:asciiTheme="minorHAnsi" w:hAnsiTheme="minorHAnsi" w:cstheme="minorHAnsi"/>
                <w:sz w:val="22"/>
                <w:szCs w:val="22"/>
              </w:rPr>
            </w:pPr>
          </w:p>
          <w:p w:rsidR="00273C29" w:rsidRPr="00DD28BD" w:rsidRDefault="00273C29" w:rsidP="00273C29">
            <w:pPr>
              <w:pStyle w:val="ListParagraph"/>
              <w:numPr>
                <w:ilvl w:val="0"/>
                <w:numId w:val="24"/>
              </w:numPr>
              <w:rPr>
                <w:rFonts w:asciiTheme="minorHAnsi" w:hAnsiTheme="minorHAnsi" w:cstheme="minorHAnsi"/>
              </w:rPr>
            </w:pPr>
            <w:r>
              <w:rPr>
                <w:bCs/>
              </w:rPr>
              <w:t>No easy way to test the payment functionality on the SNUG website, same functionality was used last year so moving forward with assumption that it will work</w:t>
            </w:r>
          </w:p>
        </w:tc>
        <w:tc>
          <w:tcPr>
            <w:tcW w:w="2880" w:type="dxa"/>
            <w:gridSpan w:val="2"/>
          </w:tcPr>
          <w:p w:rsidR="00273C29" w:rsidRDefault="00273C29" w:rsidP="001D2310">
            <w:pPr>
              <w:rPr>
                <w:rFonts w:asciiTheme="minorHAnsi" w:hAnsiTheme="minorHAnsi" w:cstheme="minorHAnsi"/>
                <w:sz w:val="20"/>
                <w:szCs w:val="20"/>
              </w:rPr>
            </w:pPr>
          </w:p>
          <w:p w:rsidR="001D2310" w:rsidRPr="001D2310" w:rsidRDefault="001D2310" w:rsidP="001D2310">
            <w:pPr>
              <w:rPr>
                <w:rFonts w:asciiTheme="minorHAnsi" w:hAnsiTheme="minorHAnsi" w:cstheme="minorHAnsi"/>
                <w:sz w:val="20"/>
                <w:szCs w:val="20"/>
              </w:rPr>
            </w:pPr>
          </w:p>
        </w:tc>
      </w:tr>
      <w:tr w:rsidR="00273C29" w:rsidRPr="005224F6" w:rsidTr="002476CA">
        <w:trPr>
          <w:trHeight w:val="890"/>
        </w:trPr>
        <w:tc>
          <w:tcPr>
            <w:tcW w:w="4428" w:type="dxa"/>
            <w:gridSpan w:val="3"/>
          </w:tcPr>
          <w:p w:rsidR="00273C29" w:rsidRPr="00165FC0" w:rsidRDefault="00273C29" w:rsidP="00273C29">
            <w:pPr>
              <w:pStyle w:val="ListParagraph"/>
              <w:numPr>
                <w:ilvl w:val="0"/>
                <w:numId w:val="1"/>
              </w:numPr>
              <w:rPr>
                <w:rFonts w:asciiTheme="minorHAnsi" w:hAnsiTheme="minorHAnsi" w:cs="Tahoma"/>
                <w:b/>
                <w:sz w:val="20"/>
                <w:szCs w:val="20"/>
              </w:rPr>
            </w:pPr>
            <w:r w:rsidRPr="00165FC0">
              <w:rPr>
                <w:rFonts w:asciiTheme="minorHAnsi" w:hAnsiTheme="minorHAnsi" w:cs="Tahoma"/>
                <w:b/>
                <w:sz w:val="20"/>
                <w:szCs w:val="20"/>
              </w:rPr>
              <w:t xml:space="preserve">Customer Service Report – </w:t>
            </w:r>
            <w:r>
              <w:rPr>
                <w:rFonts w:asciiTheme="minorHAnsi" w:hAnsiTheme="minorHAnsi" w:cs="Tahoma"/>
                <w:b/>
                <w:sz w:val="20"/>
                <w:szCs w:val="20"/>
              </w:rPr>
              <w:t>Donna Passante (5 mins)</w:t>
            </w:r>
          </w:p>
        </w:tc>
        <w:tc>
          <w:tcPr>
            <w:tcW w:w="7560" w:type="dxa"/>
            <w:gridSpan w:val="5"/>
          </w:tcPr>
          <w:p w:rsidR="00273C29" w:rsidRPr="00EF779E" w:rsidRDefault="00273C29" w:rsidP="00273C29">
            <w:pPr>
              <w:pStyle w:val="ListParagraph"/>
              <w:numPr>
                <w:ilvl w:val="0"/>
                <w:numId w:val="1"/>
              </w:numPr>
              <w:rPr>
                <w:rFonts w:asciiTheme="minorHAnsi" w:hAnsiTheme="minorHAnsi" w:cstheme="minorHAnsi"/>
              </w:rPr>
            </w:pPr>
            <w:r>
              <w:rPr>
                <w:rFonts w:asciiTheme="minorHAnsi" w:hAnsiTheme="minorHAnsi" w:cstheme="minorHAnsi"/>
              </w:rPr>
              <w:t>Anomaly query availability update</w:t>
            </w:r>
          </w:p>
        </w:tc>
        <w:tc>
          <w:tcPr>
            <w:tcW w:w="2880" w:type="dxa"/>
            <w:gridSpan w:val="2"/>
          </w:tcPr>
          <w:p w:rsidR="00273C29" w:rsidRPr="007A6C4D" w:rsidRDefault="001D2310" w:rsidP="00273C29">
            <w:pPr>
              <w:pStyle w:val="ListParagraph"/>
              <w:numPr>
                <w:ilvl w:val="0"/>
                <w:numId w:val="2"/>
              </w:numPr>
              <w:rPr>
                <w:sz w:val="20"/>
                <w:szCs w:val="20"/>
              </w:rPr>
            </w:pPr>
            <w:r>
              <w:rPr>
                <w:sz w:val="20"/>
                <w:szCs w:val="20"/>
              </w:rPr>
              <w:t>Anomaly is supposed to be up, but no one can get in.   We will work with Soft to resolve.</w:t>
            </w:r>
          </w:p>
        </w:tc>
      </w:tr>
      <w:tr w:rsidR="00273C29" w:rsidRPr="005224F6" w:rsidTr="002476CA">
        <w:trPr>
          <w:trHeight w:val="962"/>
        </w:trPr>
        <w:tc>
          <w:tcPr>
            <w:tcW w:w="4428" w:type="dxa"/>
            <w:gridSpan w:val="3"/>
          </w:tcPr>
          <w:p w:rsidR="00273C29" w:rsidRPr="00CA35C8" w:rsidRDefault="00273C29" w:rsidP="00273C29">
            <w:pPr>
              <w:pStyle w:val="ListParagraph"/>
              <w:numPr>
                <w:ilvl w:val="0"/>
                <w:numId w:val="1"/>
              </w:numPr>
              <w:rPr>
                <w:rFonts w:asciiTheme="minorHAnsi" w:hAnsiTheme="minorHAnsi" w:cs="Tahoma"/>
                <w:b/>
                <w:sz w:val="20"/>
                <w:szCs w:val="20"/>
              </w:rPr>
            </w:pPr>
            <w:r w:rsidRPr="00CA35C8">
              <w:rPr>
                <w:rFonts w:asciiTheme="minorHAnsi" w:hAnsiTheme="minorHAnsi" w:cs="Tahoma"/>
                <w:b/>
                <w:sz w:val="20"/>
                <w:szCs w:val="20"/>
              </w:rPr>
              <w:t>Sig Coordinator Report – Kathy Davis</w:t>
            </w:r>
            <w:r>
              <w:rPr>
                <w:rFonts w:asciiTheme="minorHAnsi" w:hAnsiTheme="minorHAnsi" w:cs="Tahoma"/>
                <w:b/>
                <w:sz w:val="20"/>
                <w:szCs w:val="20"/>
              </w:rPr>
              <w:t xml:space="preserve"> (5mins)</w:t>
            </w:r>
          </w:p>
        </w:tc>
        <w:tc>
          <w:tcPr>
            <w:tcW w:w="7560" w:type="dxa"/>
            <w:gridSpan w:val="5"/>
          </w:tcPr>
          <w:p w:rsidR="00273C29" w:rsidRPr="00EF779E" w:rsidRDefault="00273C29" w:rsidP="00273C29">
            <w:pPr>
              <w:pStyle w:val="ListParagraph"/>
              <w:numPr>
                <w:ilvl w:val="0"/>
                <w:numId w:val="1"/>
              </w:numPr>
              <w:rPr>
                <w:rFonts w:asciiTheme="minorHAnsi" w:hAnsiTheme="minorHAnsi" w:cstheme="minorHAnsi"/>
              </w:rPr>
            </w:pPr>
            <w:r w:rsidRPr="00EF779E">
              <w:rPr>
                <w:rFonts w:asciiTheme="minorHAnsi" w:hAnsiTheme="minorHAnsi" w:cstheme="minorHAnsi"/>
              </w:rPr>
              <w:t>Kathy will work with Jeff to make sure that all board members and a</w:t>
            </w:r>
            <w:r>
              <w:rPr>
                <w:rFonts w:asciiTheme="minorHAnsi" w:hAnsiTheme="minorHAnsi" w:cstheme="minorHAnsi"/>
              </w:rPr>
              <w:t>ll users receive the SIG emails</w:t>
            </w:r>
          </w:p>
          <w:p w:rsidR="00273C29" w:rsidRPr="00EF779E" w:rsidRDefault="00273C29" w:rsidP="00273C29">
            <w:pPr>
              <w:pStyle w:val="ListParagraph"/>
              <w:numPr>
                <w:ilvl w:val="0"/>
                <w:numId w:val="1"/>
              </w:numPr>
              <w:rPr>
                <w:rFonts w:asciiTheme="minorHAnsi" w:hAnsiTheme="minorHAnsi" w:cstheme="minorHAnsi"/>
              </w:rPr>
            </w:pPr>
            <w:r>
              <w:rPr>
                <w:rFonts w:asciiTheme="minorHAnsi" w:hAnsiTheme="minorHAnsi" w:cstheme="minorHAnsi"/>
              </w:rPr>
              <w:t>Combined webinar for Membership and SIGs on Jan 16</w:t>
            </w:r>
            <w:r w:rsidRPr="00273C29">
              <w:rPr>
                <w:rFonts w:asciiTheme="minorHAnsi" w:hAnsiTheme="minorHAnsi" w:cstheme="minorHAnsi"/>
                <w:vertAlign w:val="superscript"/>
              </w:rPr>
              <w:t>th</w:t>
            </w:r>
            <w:r>
              <w:rPr>
                <w:rFonts w:asciiTheme="minorHAnsi" w:hAnsiTheme="minorHAnsi" w:cstheme="minorHAnsi"/>
              </w:rPr>
              <w:t xml:space="preserve"> hosted by Kathy and Robert, finalized?</w:t>
            </w:r>
          </w:p>
        </w:tc>
        <w:tc>
          <w:tcPr>
            <w:tcW w:w="2880" w:type="dxa"/>
            <w:gridSpan w:val="2"/>
          </w:tcPr>
          <w:p w:rsidR="00273C29" w:rsidRPr="007A6C4D" w:rsidRDefault="00273C29" w:rsidP="00273C29">
            <w:pPr>
              <w:pStyle w:val="ListParagraph"/>
              <w:numPr>
                <w:ilvl w:val="0"/>
                <w:numId w:val="2"/>
              </w:numPr>
              <w:rPr>
                <w:rFonts w:asciiTheme="minorHAnsi" w:hAnsiTheme="minorHAnsi" w:cstheme="minorHAnsi"/>
                <w:sz w:val="20"/>
                <w:szCs w:val="20"/>
              </w:rPr>
            </w:pPr>
          </w:p>
        </w:tc>
      </w:tr>
      <w:tr w:rsidR="00273C29" w:rsidRPr="005224F6" w:rsidTr="002476CA">
        <w:trPr>
          <w:trHeight w:val="1052"/>
        </w:trPr>
        <w:tc>
          <w:tcPr>
            <w:tcW w:w="4428" w:type="dxa"/>
            <w:gridSpan w:val="3"/>
          </w:tcPr>
          <w:p w:rsidR="00273C29" w:rsidRPr="00CA35C8" w:rsidRDefault="00273C29" w:rsidP="00273C29">
            <w:pPr>
              <w:pStyle w:val="ListParagraph"/>
              <w:numPr>
                <w:ilvl w:val="0"/>
                <w:numId w:val="1"/>
              </w:numPr>
              <w:rPr>
                <w:rFonts w:asciiTheme="minorHAnsi" w:hAnsiTheme="minorHAnsi" w:cs="Tahoma"/>
                <w:b/>
                <w:sz w:val="20"/>
                <w:szCs w:val="20"/>
              </w:rPr>
            </w:pPr>
            <w:r w:rsidRPr="00CA35C8">
              <w:rPr>
                <w:rFonts w:asciiTheme="minorHAnsi" w:hAnsiTheme="minorHAnsi" w:cs="Tahoma"/>
                <w:b/>
                <w:sz w:val="20"/>
                <w:szCs w:val="20"/>
              </w:rPr>
              <w:t>Conference Planning – Steve Pleschourt</w:t>
            </w:r>
            <w:r>
              <w:rPr>
                <w:rFonts w:asciiTheme="minorHAnsi" w:hAnsiTheme="minorHAnsi" w:cs="Tahoma"/>
                <w:b/>
                <w:sz w:val="20"/>
                <w:szCs w:val="20"/>
              </w:rPr>
              <w:t xml:space="preserve"> (5 mins)</w:t>
            </w:r>
          </w:p>
        </w:tc>
        <w:tc>
          <w:tcPr>
            <w:tcW w:w="7560" w:type="dxa"/>
            <w:gridSpan w:val="5"/>
          </w:tcPr>
          <w:p w:rsidR="00273C29" w:rsidRPr="000B3661" w:rsidRDefault="00273C29" w:rsidP="00273C29">
            <w:pPr>
              <w:pStyle w:val="ListParagraph"/>
              <w:numPr>
                <w:ilvl w:val="0"/>
                <w:numId w:val="1"/>
              </w:numPr>
              <w:rPr>
                <w:rFonts w:asciiTheme="minorHAnsi" w:hAnsiTheme="minorHAnsi" w:cstheme="minorHAnsi"/>
              </w:rPr>
            </w:pPr>
            <w:r w:rsidRPr="000B3661">
              <w:rPr>
                <w:rFonts w:asciiTheme="minorHAnsi" w:hAnsiTheme="minorHAnsi" w:cstheme="minorHAnsi"/>
              </w:rPr>
              <w:t>Theme and Tagline</w:t>
            </w:r>
            <w:r w:rsidRPr="000B3661">
              <w:rPr>
                <w:rFonts w:asciiTheme="minorHAnsi" w:hAnsiTheme="minorHAnsi" w:cstheme="minorHAnsi"/>
              </w:rPr>
              <w:br/>
            </w:r>
            <w:r w:rsidRPr="000B3661">
              <w:rPr>
                <w:rFonts w:asciiTheme="minorHAnsi" w:hAnsiTheme="minorHAnsi" w:cstheme="minorHAnsi"/>
                <w:b/>
              </w:rPr>
              <w:t>THEME</w:t>
            </w:r>
            <w:r w:rsidRPr="000B3661">
              <w:rPr>
                <w:rFonts w:asciiTheme="minorHAnsi" w:hAnsiTheme="minorHAnsi" w:cstheme="minorHAnsi"/>
              </w:rPr>
              <w:t xml:space="preserve">:  Sharing The Vision </w:t>
            </w:r>
          </w:p>
          <w:p w:rsidR="00273C29" w:rsidRPr="000B3661" w:rsidRDefault="00273C29" w:rsidP="00273C29">
            <w:pPr>
              <w:ind w:left="720"/>
              <w:rPr>
                <w:rFonts w:asciiTheme="minorHAnsi" w:hAnsiTheme="minorHAnsi" w:cstheme="minorHAnsi"/>
                <w:sz w:val="22"/>
                <w:szCs w:val="22"/>
              </w:rPr>
            </w:pPr>
            <w:r w:rsidRPr="000B3661">
              <w:rPr>
                <w:rFonts w:asciiTheme="minorHAnsi" w:hAnsiTheme="minorHAnsi" w:cstheme="minorHAnsi"/>
                <w:b/>
                <w:sz w:val="22"/>
                <w:szCs w:val="22"/>
              </w:rPr>
              <w:t>TAGLINE</w:t>
            </w:r>
            <w:r w:rsidRPr="000B3661">
              <w:rPr>
                <w:rFonts w:asciiTheme="minorHAnsi" w:hAnsiTheme="minorHAnsi" w:cstheme="minorHAnsi"/>
                <w:sz w:val="22"/>
                <w:szCs w:val="22"/>
              </w:rPr>
              <w:t>:  Clear Solutions | Embracing Innovation</w:t>
            </w:r>
          </w:p>
          <w:p w:rsidR="00273C29" w:rsidRPr="000B3661" w:rsidRDefault="0061390A" w:rsidP="00273C29">
            <w:pPr>
              <w:pStyle w:val="ListParagraph"/>
              <w:numPr>
                <w:ilvl w:val="0"/>
                <w:numId w:val="1"/>
              </w:numPr>
              <w:rPr>
                <w:rFonts w:asciiTheme="minorHAnsi" w:hAnsiTheme="minorHAnsi" w:cstheme="minorHAnsi"/>
              </w:rPr>
            </w:pPr>
            <w:r w:rsidRPr="000B3661">
              <w:rPr>
                <w:rFonts w:asciiTheme="minorHAnsi" w:hAnsiTheme="minorHAnsi" w:cstheme="minorHAnsi"/>
              </w:rPr>
              <w:t>Update on</w:t>
            </w:r>
            <w:r w:rsidR="00273C29" w:rsidRPr="000B3661">
              <w:rPr>
                <w:rFonts w:asciiTheme="minorHAnsi" w:hAnsiTheme="minorHAnsi" w:cstheme="minorHAnsi"/>
              </w:rPr>
              <w:t xml:space="preserve"> beach games</w:t>
            </w:r>
            <w:r w:rsidRPr="000B3661">
              <w:rPr>
                <w:rFonts w:asciiTheme="minorHAnsi" w:hAnsiTheme="minorHAnsi" w:cstheme="minorHAnsi"/>
              </w:rPr>
              <w:t xml:space="preserve"> – 2 corn hole, 2 beverage pong</w:t>
            </w:r>
          </w:p>
          <w:p w:rsidR="0061390A" w:rsidRPr="000B3661" w:rsidRDefault="0061390A" w:rsidP="0061390A">
            <w:pPr>
              <w:pStyle w:val="ListParagraph"/>
              <w:numPr>
                <w:ilvl w:val="1"/>
                <w:numId w:val="1"/>
              </w:numPr>
              <w:rPr>
                <w:rFonts w:asciiTheme="minorHAnsi" w:hAnsiTheme="minorHAnsi" w:cstheme="minorHAnsi"/>
              </w:rPr>
            </w:pPr>
            <w:r w:rsidRPr="000B3661">
              <w:rPr>
                <w:rFonts w:asciiTheme="minorHAnsi" w:hAnsiTheme="minorHAnsi" w:cstheme="minorHAnsi"/>
              </w:rPr>
              <w:t>Cost = $660, same as last year</w:t>
            </w:r>
          </w:p>
          <w:p w:rsidR="0061390A" w:rsidRPr="000B3661" w:rsidRDefault="0061390A" w:rsidP="0061390A">
            <w:pPr>
              <w:pStyle w:val="ListParagraph"/>
              <w:numPr>
                <w:ilvl w:val="1"/>
                <w:numId w:val="1"/>
              </w:numPr>
              <w:rPr>
                <w:rFonts w:asciiTheme="minorHAnsi" w:hAnsiTheme="minorHAnsi" w:cstheme="minorHAnsi"/>
              </w:rPr>
            </w:pPr>
            <w:r w:rsidRPr="000B3661">
              <w:rPr>
                <w:rFonts w:asciiTheme="minorHAnsi" w:hAnsiTheme="minorHAnsi" w:cstheme="minorHAnsi"/>
              </w:rPr>
              <w:t>To be paid at time of event</w:t>
            </w:r>
          </w:p>
          <w:p w:rsidR="00DA7819" w:rsidRPr="000B3661" w:rsidRDefault="00DA7819" w:rsidP="0061390A">
            <w:pPr>
              <w:pStyle w:val="ListParagraph"/>
              <w:numPr>
                <w:ilvl w:val="1"/>
                <w:numId w:val="1"/>
              </w:numPr>
              <w:rPr>
                <w:rFonts w:asciiTheme="minorHAnsi" w:hAnsiTheme="minorHAnsi" w:cstheme="minorHAnsi"/>
              </w:rPr>
            </w:pPr>
            <w:r w:rsidRPr="000B3661">
              <w:rPr>
                <w:rFonts w:asciiTheme="minorHAnsi" w:hAnsiTheme="minorHAnsi" w:cstheme="minorHAnsi"/>
              </w:rPr>
              <w:t>Contact Amanda regarding volleyball – used 2 nets last year</w:t>
            </w:r>
          </w:p>
          <w:p w:rsidR="00273C29" w:rsidRPr="000B3661" w:rsidRDefault="00273C29" w:rsidP="00273C29">
            <w:pPr>
              <w:pStyle w:val="ListParagraph"/>
              <w:numPr>
                <w:ilvl w:val="0"/>
                <w:numId w:val="1"/>
              </w:numPr>
              <w:rPr>
                <w:rFonts w:asciiTheme="minorHAnsi" w:hAnsiTheme="minorHAnsi" w:cstheme="minorHAnsi"/>
              </w:rPr>
            </w:pPr>
            <w:r w:rsidRPr="000B3661">
              <w:rPr>
                <w:rFonts w:asciiTheme="minorHAnsi" w:hAnsiTheme="minorHAnsi" w:cstheme="minorHAnsi"/>
              </w:rPr>
              <w:t>SWAG: proposed budget is $12,000</w:t>
            </w:r>
          </w:p>
          <w:p w:rsidR="00273C29" w:rsidRPr="00ED4A34" w:rsidRDefault="00273C29" w:rsidP="00273C29">
            <w:pPr>
              <w:pStyle w:val="ListParagraph"/>
              <w:numPr>
                <w:ilvl w:val="1"/>
                <w:numId w:val="1"/>
              </w:numPr>
              <w:rPr>
                <w:rFonts w:asciiTheme="minorHAnsi" w:hAnsiTheme="minorHAnsi" w:cstheme="minorHAnsi"/>
              </w:rPr>
            </w:pPr>
            <w:r w:rsidRPr="000B3661">
              <w:rPr>
                <w:rFonts w:asciiTheme="minorHAnsi" w:hAnsiTheme="minorHAnsi" w:cstheme="minorHAnsi"/>
              </w:rPr>
              <w:t>Last date to order is April 3</w:t>
            </w:r>
            <w:r w:rsidRPr="000B3661">
              <w:rPr>
                <w:rFonts w:asciiTheme="minorHAnsi" w:hAnsiTheme="minorHAnsi" w:cstheme="minorHAnsi"/>
                <w:vertAlign w:val="superscript"/>
              </w:rPr>
              <w:t>rd</w:t>
            </w:r>
            <w:r w:rsidRPr="000B3661">
              <w:rPr>
                <w:rFonts w:asciiTheme="minorHAnsi" w:hAnsiTheme="minorHAnsi" w:cstheme="minorHAnsi"/>
              </w:rPr>
              <w:t xml:space="preserve"> 2020</w:t>
            </w:r>
          </w:p>
        </w:tc>
        <w:tc>
          <w:tcPr>
            <w:tcW w:w="2880" w:type="dxa"/>
            <w:gridSpan w:val="2"/>
          </w:tcPr>
          <w:p w:rsidR="00273C29" w:rsidRPr="00100B5A" w:rsidRDefault="00273C29" w:rsidP="00273C29">
            <w:pPr>
              <w:pStyle w:val="ListParagraph"/>
              <w:numPr>
                <w:ilvl w:val="0"/>
                <w:numId w:val="2"/>
              </w:numPr>
              <w:rPr>
                <w:rFonts w:asciiTheme="minorHAnsi" w:hAnsiTheme="minorHAnsi" w:cstheme="minorHAnsi"/>
                <w:sz w:val="20"/>
                <w:szCs w:val="20"/>
              </w:rPr>
            </w:pPr>
          </w:p>
        </w:tc>
      </w:tr>
      <w:tr w:rsidR="00273C29" w:rsidRPr="005224F6" w:rsidTr="002476CA">
        <w:trPr>
          <w:cantSplit/>
          <w:trHeight w:val="782"/>
        </w:trPr>
        <w:tc>
          <w:tcPr>
            <w:tcW w:w="4428" w:type="dxa"/>
            <w:gridSpan w:val="3"/>
          </w:tcPr>
          <w:p w:rsidR="00273C29" w:rsidRPr="00CA35C8" w:rsidRDefault="00273C29" w:rsidP="00273C29">
            <w:pPr>
              <w:pStyle w:val="ListParagraph"/>
              <w:numPr>
                <w:ilvl w:val="0"/>
                <w:numId w:val="1"/>
              </w:numPr>
              <w:rPr>
                <w:rFonts w:asciiTheme="minorHAnsi" w:hAnsiTheme="minorHAnsi" w:cstheme="minorHAnsi"/>
                <w:b/>
                <w:sz w:val="20"/>
                <w:szCs w:val="20"/>
              </w:rPr>
            </w:pPr>
            <w:r w:rsidRPr="00CA35C8">
              <w:rPr>
                <w:rFonts w:asciiTheme="minorHAnsi" w:hAnsiTheme="minorHAnsi" w:cstheme="minorHAnsi"/>
                <w:b/>
                <w:sz w:val="20"/>
                <w:szCs w:val="20"/>
              </w:rPr>
              <w:t xml:space="preserve">Social Media Chair </w:t>
            </w:r>
            <w:r>
              <w:rPr>
                <w:rFonts w:asciiTheme="minorHAnsi" w:hAnsiTheme="minorHAnsi" w:cstheme="minorHAnsi"/>
                <w:b/>
                <w:sz w:val="20"/>
                <w:szCs w:val="20"/>
              </w:rPr>
              <w:t>– Becky Schran/Jeff Hughes (10 mins)</w:t>
            </w:r>
          </w:p>
        </w:tc>
        <w:tc>
          <w:tcPr>
            <w:tcW w:w="7560" w:type="dxa"/>
            <w:gridSpan w:val="5"/>
          </w:tcPr>
          <w:p w:rsidR="00273C29" w:rsidRDefault="00273C29" w:rsidP="00273C29">
            <w:pPr>
              <w:pStyle w:val="ListParagraph"/>
              <w:numPr>
                <w:ilvl w:val="0"/>
                <w:numId w:val="1"/>
              </w:numPr>
            </w:pPr>
            <w:r>
              <w:t>Town Hall Q&amp;A working with Briana</w:t>
            </w:r>
          </w:p>
          <w:p w:rsidR="00273C29" w:rsidRDefault="00273C29" w:rsidP="00273C29">
            <w:pPr>
              <w:pStyle w:val="ListParagraph"/>
              <w:numPr>
                <w:ilvl w:val="0"/>
                <w:numId w:val="1"/>
              </w:numPr>
            </w:pPr>
            <w:r>
              <w:t>PRESENTAIN</w:t>
            </w:r>
            <w:r w:rsidR="00F439AE">
              <w:t>: another vendor selected?</w:t>
            </w:r>
          </w:p>
          <w:p w:rsidR="00273C29" w:rsidRDefault="00273C29" w:rsidP="00273C29">
            <w:pPr>
              <w:pStyle w:val="ListParagraph"/>
              <w:numPr>
                <w:ilvl w:val="0"/>
                <w:numId w:val="1"/>
              </w:numPr>
            </w:pPr>
            <w:r>
              <w:t>LinkedIn</w:t>
            </w:r>
            <w:r w:rsidR="00F439AE">
              <w:t xml:space="preserve">: any update? </w:t>
            </w:r>
          </w:p>
          <w:p w:rsidR="00F439AE" w:rsidRDefault="00F439AE" w:rsidP="00273C29">
            <w:pPr>
              <w:pStyle w:val="ListParagraph"/>
              <w:numPr>
                <w:ilvl w:val="0"/>
                <w:numId w:val="1"/>
              </w:numPr>
            </w:pPr>
            <w:r>
              <w:t>Update on posts on FB?</w:t>
            </w:r>
            <w:r w:rsidRPr="0031068B">
              <w:rPr>
                <w:rFonts w:asciiTheme="minorHAnsi" w:hAnsiTheme="minorHAnsi" w:cstheme="minorHAnsi"/>
                <w:sz w:val="20"/>
                <w:szCs w:val="20"/>
              </w:rPr>
              <w:t xml:space="preserve"> Use email to send links to social media content</w:t>
            </w:r>
          </w:p>
          <w:p w:rsidR="00273C29" w:rsidRPr="00051965" w:rsidRDefault="00273C29" w:rsidP="00273C29">
            <w:pPr>
              <w:pStyle w:val="ListParagraph"/>
              <w:ind w:left="360"/>
            </w:pPr>
          </w:p>
        </w:tc>
        <w:tc>
          <w:tcPr>
            <w:tcW w:w="2880" w:type="dxa"/>
            <w:gridSpan w:val="2"/>
          </w:tcPr>
          <w:p w:rsidR="00273C29" w:rsidRPr="005A0359" w:rsidRDefault="00273C29" w:rsidP="00273C29">
            <w:pPr>
              <w:pStyle w:val="ListParagraph"/>
              <w:numPr>
                <w:ilvl w:val="0"/>
                <w:numId w:val="8"/>
              </w:numPr>
              <w:rPr>
                <w:rFonts w:asciiTheme="minorHAnsi" w:hAnsiTheme="minorHAnsi" w:cstheme="minorHAnsi"/>
              </w:rPr>
            </w:pPr>
          </w:p>
        </w:tc>
      </w:tr>
      <w:tr w:rsidR="00273C29" w:rsidRPr="005224F6" w:rsidTr="002476CA">
        <w:trPr>
          <w:cantSplit/>
          <w:trHeight w:val="782"/>
        </w:trPr>
        <w:tc>
          <w:tcPr>
            <w:tcW w:w="4428" w:type="dxa"/>
            <w:gridSpan w:val="3"/>
          </w:tcPr>
          <w:p w:rsidR="00273C29" w:rsidRDefault="00273C29" w:rsidP="00273C29">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Vendor – Donna Passante (10 mins)</w:t>
            </w:r>
          </w:p>
        </w:tc>
        <w:tc>
          <w:tcPr>
            <w:tcW w:w="7560" w:type="dxa"/>
            <w:gridSpan w:val="5"/>
          </w:tcPr>
          <w:p w:rsidR="00273C29" w:rsidRPr="002F2BE9" w:rsidRDefault="002F2BE9" w:rsidP="002F2BE9">
            <w:pPr>
              <w:pStyle w:val="ListParagraph"/>
              <w:numPr>
                <w:ilvl w:val="0"/>
                <w:numId w:val="1"/>
              </w:numPr>
              <w:rPr>
                <w:rFonts w:asciiTheme="minorHAnsi" w:hAnsiTheme="minorHAnsi" w:cstheme="minorHAnsi"/>
              </w:rPr>
            </w:pPr>
            <w:r>
              <w:rPr>
                <w:rFonts w:asciiTheme="minorHAnsi" w:hAnsiTheme="minorHAnsi" w:cstheme="minorHAnsi"/>
              </w:rPr>
              <w:t>Vendor registration open?</w:t>
            </w:r>
          </w:p>
        </w:tc>
        <w:tc>
          <w:tcPr>
            <w:tcW w:w="2880" w:type="dxa"/>
            <w:gridSpan w:val="2"/>
          </w:tcPr>
          <w:p w:rsidR="00273C29" w:rsidRPr="00F439AE" w:rsidRDefault="001D2310" w:rsidP="00F439AE">
            <w:pPr>
              <w:pStyle w:val="ListParagraph"/>
              <w:numPr>
                <w:ilvl w:val="0"/>
                <w:numId w:val="25"/>
              </w:numPr>
              <w:rPr>
                <w:rFonts w:asciiTheme="minorHAnsi" w:hAnsiTheme="minorHAnsi" w:cstheme="minorHAnsi"/>
                <w:sz w:val="20"/>
                <w:szCs w:val="20"/>
              </w:rPr>
            </w:pPr>
            <w:r>
              <w:rPr>
                <w:rFonts w:asciiTheme="minorHAnsi" w:hAnsiTheme="minorHAnsi" w:cstheme="minorHAnsi"/>
                <w:sz w:val="20"/>
                <w:szCs w:val="20"/>
              </w:rPr>
              <w:t>Sent out 16 invites.  Only received one back.  6 still being approved by Jeff at Soft.  27 yet to send.</w:t>
            </w:r>
          </w:p>
        </w:tc>
      </w:tr>
      <w:tr w:rsidR="00273C29" w:rsidRPr="005224F6" w:rsidTr="002476CA">
        <w:trPr>
          <w:cantSplit/>
          <w:trHeight w:val="782"/>
        </w:trPr>
        <w:tc>
          <w:tcPr>
            <w:tcW w:w="4428" w:type="dxa"/>
            <w:gridSpan w:val="3"/>
          </w:tcPr>
          <w:p w:rsidR="00273C29" w:rsidRDefault="00273C29" w:rsidP="00273C29">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Additional Topics</w:t>
            </w:r>
          </w:p>
        </w:tc>
        <w:tc>
          <w:tcPr>
            <w:tcW w:w="7560" w:type="dxa"/>
            <w:gridSpan w:val="5"/>
          </w:tcPr>
          <w:p w:rsidR="00273C29" w:rsidRPr="005A0359" w:rsidRDefault="00273C29" w:rsidP="00273C29">
            <w:pPr>
              <w:pStyle w:val="ListParagraph"/>
              <w:numPr>
                <w:ilvl w:val="0"/>
                <w:numId w:val="1"/>
              </w:numPr>
              <w:rPr>
                <w:rFonts w:asciiTheme="minorHAnsi" w:hAnsiTheme="minorHAnsi" w:cstheme="minorHAnsi"/>
              </w:rPr>
            </w:pPr>
          </w:p>
        </w:tc>
        <w:tc>
          <w:tcPr>
            <w:tcW w:w="2880" w:type="dxa"/>
            <w:gridSpan w:val="2"/>
          </w:tcPr>
          <w:p w:rsidR="00273C29" w:rsidRPr="00760C3C" w:rsidRDefault="00273C29" w:rsidP="00273C29">
            <w:pPr>
              <w:pStyle w:val="ListParagraph"/>
              <w:rPr>
                <w:rFonts w:asciiTheme="minorHAnsi" w:hAnsiTheme="minorHAnsi" w:cstheme="minorHAnsi"/>
                <w:sz w:val="20"/>
                <w:szCs w:val="20"/>
              </w:rPr>
            </w:pPr>
          </w:p>
        </w:tc>
      </w:tr>
      <w:tr w:rsidR="00273C29" w:rsidRPr="005224F6" w:rsidTr="002476CA">
        <w:trPr>
          <w:cantSplit/>
          <w:trHeight w:val="485"/>
        </w:trPr>
        <w:tc>
          <w:tcPr>
            <w:tcW w:w="4428" w:type="dxa"/>
            <w:gridSpan w:val="3"/>
          </w:tcPr>
          <w:p w:rsidR="00273C29" w:rsidRPr="005224F6" w:rsidRDefault="00273C29" w:rsidP="00273C29">
            <w:pPr>
              <w:pStyle w:val="ListParagraph"/>
              <w:rPr>
                <w:rFonts w:asciiTheme="minorHAnsi" w:hAnsiTheme="minorHAnsi" w:cstheme="minorHAnsi"/>
                <w:b/>
                <w:sz w:val="20"/>
                <w:szCs w:val="20"/>
              </w:rPr>
            </w:pPr>
            <w:r w:rsidRPr="005224F6">
              <w:rPr>
                <w:rFonts w:asciiTheme="minorHAnsi" w:hAnsiTheme="minorHAnsi" w:cstheme="minorHAnsi"/>
                <w:b/>
                <w:sz w:val="20"/>
                <w:szCs w:val="20"/>
              </w:rPr>
              <w:t>Adjournment</w:t>
            </w:r>
            <w:r>
              <w:rPr>
                <w:rFonts w:asciiTheme="minorHAnsi" w:hAnsiTheme="minorHAnsi" w:cstheme="minorHAnsi"/>
                <w:b/>
                <w:sz w:val="20"/>
                <w:szCs w:val="20"/>
              </w:rPr>
              <w:t>:</w:t>
            </w:r>
          </w:p>
        </w:tc>
        <w:tc>
          <w:tcPr>
            <w:tcW w:w="7560" w:type="dxa"/>
            <w:gridSpan w:val="5"/>
          </w:tcPr>
          <w:p w:rsidR="00273C29" w:rsidRPr="000B3661" w:rsidRDefault="00F439AE" w:rsidP="00CF2D1A">
            <w:pPr>
              <w:pStyle w:val="ListParagraph"/>
              <w:numPr>
                <w:ilvl w:val="0"/>
                <w:numId w:val="1"/>
              </w:numPr>
              <w:rPr>
                <w:rFonts w:asciiTheme="minorHAnsi" w:hAnsiTheme="minorHAnsi" w:cstheme="minorHAnsi"/>
              </w:rPr>
            </w:pPr>
            <w:r w:rsidRPr="000B3661">
              <w:rPr>
                <w:rFonts w:asciiTheme="minorHAnsi" w:hAnsiTheme="minorHAnsi" w:cstheme="minorHAnsi"/>
              </w:rPr>
              <w:t xml:space="preserve">Meeting adjourned at </w:t>
            </w:r>
            <w:r w:rsidR="00CF2D1A">
              <w:rPr>
                <w:rFonts w:asciiTheme="minorHAnsi" w:hAnsiTheme="minorHAnsi" w:cstheme="minorHAnsi"/>
              </w:rPr>
              <w:t>1:53</w:t>
            </w:r>
            <w:r w:rsidRPr="000B3661">
              <w:rPr>
                <w:rFonts w:asciiTheme="minorHAnsi" w:hAnsiTheme="minorHAnsi" w:cstheme="minorHAnsi"/>
              </w:rPr>
              <w:t xml:space="preserve"> pm EST</w:t>
            </w:r>
          </w:p>
        </w:tc>
        <w:tc>
          <w:tcPr>
            <w:tcW w:w="2880" w:type="dxa"/>
            <w:gridSpan w:val="2"/>
          </w:tcPr>
          <w:p w:rsidR="00273C29" w:rsidRDefault="00273C29" w:rsidP="00273C29">
            <w:pPr>
              <w:rPr>
                <w:rFonts w:asciiTheme="minorHAnsi" w:hAnsiTheme="minorHAnsi" w:cstheme="minorHAnsi"/>
                <w:sz w:val="20"/>
                <w:szCs w:val="20"/>
              </w:rPr>
            </w:pPr>
          </w:p>
        </w:tc>
      </w:tr>
    </w:tbl>
    <w:p w:rsidR="005224F6" w:rsidRPr="005224F6" w:rsidRDefault="005224F6" w:rsidP="008A56FB">
      <w:pPr>
        <w:jc w:val="both"/>
        <w:rPr>
          <w:rFonts w:asciiTheme="minorHAnsi" w:hAnsiTheme="minorHAnsi" w:cstheme="minorHAnsi"/>
          <w:b/>
          <w:sz w:val="20"/>
          <w:szCs w:val="20"/>
        </w:rPr>
      </w:pPr>
    </w:p>
    <w:sectPr w:rsidR="005224F6" w:rsidRPr="005224F6" w:rsidSect="009726AA">
      <w:headerReference w:type="default" r:id="rId11"/>
      <w:headerReference w:type="first" r:id="rId12"/>
      <w:pgSz w:w="15840" w:h="12240" w:orient="landscape" w:code="1"/>
      <w:pgMar w:top="720" w:right="720" w:bottom="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EFF" w:rsidRDefault="00292EFF">
      <w:r>
        <w:separator/>
      </w:r>
    </w:p>
  </w:endnote>
  <w:endnote w:type="continuationSeparator" w:id="0">
    <w:p w:rsidR="00292EFF" w:rsidRDefault="0029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EFF" w:rsidRDefault="00292EFF">
      <w:r>
        <w:separator/>
      </w:r>
    </w:p>
  </w:footnote>
  <w:footnote w:type="continuationSeparator" w:id="0">
    <w:p w:rsidR="00292EFF" w:rsidRDefault="00292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62F" w:rsidRDefault="00957E2A">
    <w:pPr>
      <w:pStyle w:val="Header"/>
    </w:pPr>
    <w:r>
      <w:rPr>
        <w:noProof/>
      </w:rPr>
      <mc:AlternateContent>
        <mc:Choice Requires="wps">
          <w:drawing>
            <wp:anchor distT="0" distB="0" distL="114300" distR="114300" simplePos="0" relativeHeight="251657216" behindDoc="0" locked="0" layoutInCell="1" allowOverlap="1" wp14:anchorId="29C5AC2C" wp14:editId="1F6AD95F">
              <wp:simplePos x="0" y="0"/>
              <wp:positionH relativeFrom="column">
                <wp:posOffset>3657600</wp:posOffset>
              </wp:positionH>
              <wp:positionV relativeFrom="paragraph">
                <wp:posOffset>-105410</wp:posOffset>
              </wp:positionV>
              <wp:extent cx="3200400"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MDBUG Highlights</w:t>
                          </w:r>
                        </w:p>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August 8, 2011</w:t>
                          </w:r>
                        </w:p>
                        <w:p w:rsidR="00AC0363" w:rsidRPr="00C16E57" w:rsidRDefault="00AC0363" w:rsidP="00CD719A">
                          <w:pPr>
                            <w:jc w:val="right"/>
                            <w:rPr>
                              <w:rFonts w:ascii="Century Gothic" w:hAnsi="Century Gothic"/>
                              <w:color w:val="FFFFFF"/>
                              <w:sz w:val="14"/>
                              <w:szCs w:val="14"/>
                            </w:rPr>
                          </w:pPr>
                          <w:r w:rsidRPr="00C16E57">
                            <w:rPr>
                              <w:rFonts w:ascii="Century Gothic" w:hAnsi="Century Gothic"/>
                              <w:color w:val="FFFFFF"/>
                              <w:sz w:val="14"/>
                              <w:szCs w:val="14"/>
                            </w:rPr>
                            <w:t>Page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5AC2C" id="_x0000_t202" coordsize="21600,21600" o:spt="202" path="m,l,21600r21600,l21600,xe">
              <v:stroke joinstyle="miter"/>
              <v:path gradientshapeok="t" o:connecttype="rect"/>
            </v:shapetype>
            <v:shape id="Text Box 2" o:spid="_x0000_s1026" type="#_x0000_t202" style="position:absolute;margin-left:4in;margin-top:-8.3pt;width:25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DsQIAALk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" filled="f" stroked="f">
              <v:textbox>
                <w:txbxContent>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MDBUG Highlights</w:t>
                    </w:r>
                  </w:p>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August 8, 2011</w:t>
                    </w:r>
                  </w:p>
                  <w:p w:rsidR="00AC0363" w:rsidRPr="00C16E57" w:rsidRDefault="00AC0363" w:rsidP="00CD719A">
                    <w:pPr>
                      <w:jc w:val="right"/>
                      <w:rPr>
                        <w:rFonts w:ascii="Century Gothic" w:hAnsi="Century Gothic"/>
                        <w:color w:val="FFFFFF"/>
                        <w:sz w:val="14"/>
                        <w:szCs w:val="14"/>
                      </w:rPr>
                    </w:pPr>
                    <w:r w:rsidRPr="00C16E57">
                      <w:rPr>
                        <w:rFonts w:ascii="Century Gothic" w:hAnsi="Century Gothic"/>
                        <w:color w:val="FFFFFF"/>
                        <w:sz w:val="14"/>
                        <w:szCs w:val="14"/>
                      </w:rPr>
                      <w:t>Page 2</w:t>
                    </w:r>
                  </w:p>
                </w:txbxContent>
              </v:textbox>
            </v:shape>
          </w:pict>
        </mc:Fallback>
      </mc:AlternateContent>
    </w:r>
  </w:p>
  <w:p w:rsidR="000E262F" w:rsidRDefault="000E262F">
    <w:pPr>
      <w:pStyle w:val="Header"/>
    </w:pPr>
  </w:p>
  <w:p w:rsidR="000E262F" w:rsidRDefault="000E2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64" w:rsidRPr="000016DA" w:rsidRDefault="00136C64" w:rsidP="00136C64">
    <w:pPr>
      <w:jc w:val="center"/>
      <w:rPr>
        <w:b/>
        <w:sz w:val="36"/>
      </w:rPr>
    </w:pPr>
    <w:r w:rsidRPr="000016DA">
      <w:rPr>
        <w:b/>
        <w:noProof/>
        <w:sz w:val="36"/>
      </w:rPr>
      <w:drawing>
        <wp:anchor distT="0" distB="0" distL="114300" distR="114300" simplePos="0" relativeHeight="251660288" behindDoc="0" locked="0" layoutInCell="1" allowOverlap="1" wp14:anchorId="6121CCA1" wp14:editId="68B42263">
          <wp:simplePos x="0" y="0"/>
          <wp:positionH relativeFrom="column">
            <wp:posOffset>-161925</wp:posOffset>
          </wp:positionH>
          <wp:positionV relativeFrom="paragraph">
            <wp:posOffset>-342900</wp:posOffset>
          </wp:positionV>
          <wp:extent cx="1200150" cy="163830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0150" cy="1638300"/>
                  </a:xfrm>
                  <a:prstGeom prst="rect">
                    <a:avLst/>
                  </a:prstGeom>
                  <a:noFill/>
                </pic:spPr>
              </pic:pic>
            </a:graphicData>
          </a:graphic>
        </wp:anchor>
      </w:drawing>
    </w:r>
    <w:r w:rsidR="000A7EAA" w:rsidRPr="000016DA">
      <w:rPr>
        <w:b/>
        <w:sz w:val="36"/>
      </w:rPr>
      <w:t>SNUG Exec Call</w:t>
    </w:r>
  </w:p>
  <w:p w:rsidR="00136C64" w:rsidRDefault="00136C64" w:rsidP="00136C64">
    <w:pPr>
      <w:pStyle w:val="Header"/>
      <w:jc w:val="center"/>
    </w:pPr>
  </w:p>
  <w:p w:rsidR="00136C64" w:rsidRDefault="00136C64" w:rsidP="00136C64">
    <w:pPr>
      <w:autoSpaceDE w:val="0"/>
      <w:autoSpaceDN w:val="0"/>
      <w:adjustRightInd w:val="0"/>
    </w:pPr>
    <w:r>
      <w:tab/>
    </w:r>
    <w:r>
      <w:tab/>
    </w:r>
    <w:r>
      <w:tab/>
    </w:r>
    <w:r>
      <w:tab/>
    </w:r>
    <w:r>
      <w:tab/>
    </w:r>
    <w:r>
      <w:tab/>
    </w:r>
    <w:r>
      <w:tab/>
    </w:r>
    <w:r w:rsidR="000016DA">
      <w:rPr>
        <w:rFonts w:ascii="Arial" w:hAnsi="Arial" w:cs="Arial"/>
        <w:b/>
        <w:bCs/>
      </w:rPr>
      <w:t>Telep</w:t>
    </w:r>
    <w:r w:rsidR="00D62792">
      <w:rPr>
        <w:rFonts w:ascii="Arial" w:hAnsi="Arial" w:cs="Arial"/>
        <w:b/>
        <w:bCs/>
      </w:rPr>
      <w:t xml:space="preserve">hone </w:t>
    </w:r>
    <w:r w:rsidR="000016DA">
      <w:rPr>
        <w:rFonts w:ascii="Arial" w:hAnsi="Arial" w:cs="Arial"/>
        <w:b/>
        <w:bCs/>
      </w:rPr>
      <w:t xml:space="preserve">dial in </w:t>
    </w:r>
    <w:r w:rsidR="00D62792">
      <w:rPr>
        <w:rFonts w:ascii="Arial" w:hAnsi="Arial" w:cs="Arial"/>
        <w:b/>
        <w:bCs/>
      </w:rPr>
      <w:t xml:space="preserve">#:  </w:t>
    </w:r>
    <w:r w:rsidR="00A7182A">
      <w:rPr>
        <w:rFonts w:ascii="Arial" w:hAnsi="Arial" w:cs="Arial"/>
        <w:b/>
        <w:bCs/>
      </w:rPr>
      <w:t>866 365 4406</w:t>
    </w:r>
    <w:r>
      <w:rPr>
        <w:rFonts w:ascii="Arial" w:hAnsi="Arial" w:cs="Arial"/>
        <w:b/>
        <w:bCs/>
      </w:rPr>
      <w:t xml:space="preserve">                </w:t>
    </w:r>
  </w:p>
  <w:p w:rsidR="00136C64" w:rsidRDefault="000016DA" w:rsidP="00136C64">
    <w:pPr>
      <w:autoSpaceDE w:val="0"/>
      <w:autoSpaceDN w:val="0"/>
      <w:adjustRightInd w:val="0"/>
      <w:ind w:left="4320" w:firstLine="720"/>
    </w:pPr>
    <w:r>
      <w:rPr>
        <w:rFonts w:ascii="Arial" w:hAnsi="Arial" w:cs="Arial"/>
        <w:b/>
        <w:bCs/>
      </w:rPr>
      <w:t>Participant code</w:t>
    </w:r>
    <w:r w:rsidR="00D62792">
      <w:rPr>
        <w:rFonts w:ascii="Arial" w:hAnsi="Arial" w:cs="Arial"/>
        <w:b/>
        <w:bCs/>
      </w:rPr>
      <w:t xml:space="preserve">:  </w:t>
    </w:r>
    <w:r w:rsidR="00DA7819">
      <w:rPr>
        <w:rFonts w:ascii="Arial" w:hAnsi="Arial" w:cs="Arial"/>
        <w:b/>
        <w:bCs/>
      </w:rPr>
      <w:t>1043 7061</w:t>
    </w:r>
  </w:p>
  <w:p w:rsidR="00136C64" w:rsidRDefault="00136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5E89"/>
    <w:multiLevelType w:val="hybridMultilevel"/>
    <w:tmpl w:val="D83AD7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C4455D"/>
    <w:multiLevelType w:val="hybridMultilevel"/>
    <w:tmpl w:val="98100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307A73"/>
    <w:multiLevelType w:val="hybridMultilevel"/>
    <w:tmpl w:val="A0487E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0B3D64"/>
    <w:multiLevelType w:val="hybridMultilevel"/>
    <w:tmpl w:val="E710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21714"/>
    <w:multiLevelType w:val="hybridMultilevel"/>
    <w:tmpl w:val="B6880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D2018"/>
    <w:multiLevelType w:val="hybridMultilevel"/>
    <w:tmpl w:val="BEEE3B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11619E"/>
    <w:multiLevelType w:val="hybridMultilevel"/>
    <w:tmpl w:val="D64EEC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A45AD8"/>
    <w:multiLevelType w:val="hybridMultilevel"/>
    <w:tmpl w:val="CD9EE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262393"/>
    <w:multiLevelType w:val="hybridMultilevel"/>
    <w:tmpl w:val="3A3C7E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B20CB7"/>
    <w:multiLevelType w:val="hybridMultilevel"/>
    <w:tmpl w:val="ADEE2F1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D21018"/>
    <w:multiLevelType w:val="hybridMultilevel"/>
    <w:tmpl w:val="2BE09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F07863"/>
    <w:multiLevelType w:val="hybridMultilevel"/>
    <w:tmpl w:val="82D6B0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4036CB6"/>
    <w:multiLevelType w:val="hybridMultilevel"/>
    <w:tmpl w:val="128ABC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7B6DF0"/>
    <w:multiLevelType w:val="hybridMultilevel"/>
    <w:tmpl w:val="D0D2A44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CF10152"/>
    <w:multiLevelType w:val="hybridMultilevel"/>
    <w:tmpl w:val="AE2EA4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4E35DC"/>
    <w:multiLevelType w:val="hybridMultilevel"/>
    <w:tmpl w:val="D8829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6A1764"/>
    <w:multiLevelType w:val="hybridMultilevel"/>
    <w:tmpl w:val="1180A49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640A86"/>
    <w:multiLevelType w:val="hybridMultilevel"/>
    <w:tmpl w:val="9B3250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0C319D"/>
    <w:multiLevelType w:val="hybridMultilevel"/>
    <w:tmpl w:val="08D2AE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B4595D"/>
    <w:multiLevelType w:val="hybridMultilevel"/>
    <w:tmpl w:val="3D0693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8C2382"/>
    <w:multiLevelType w:val="hybridMultilevel"/>
    <w:tmpl w:val="9FEC9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D02F404">
      <w:numFmt w:val="bullet"/>
      <w:lvlText w:val="-"/>
      <w:lvlJc w:val="left"/>
      <w:pPr>
        <w:ind w:left="2880" w:hanging="360"/>
      </w:pPr>
      <w:rPr>
        <w:rFonts w:ascii="Calibri" w:eastAsia="Calibr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AF4C89"/>
    <w:multiLevelType w:val="hybridMultilevel"/>
    <w:tmpl w:val="AF6A0C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2F0E9E"/>
    <w:multiLevelType w:val="hybridMultilevel"/>
    <w:tmpl w:val="CA0237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530C73"/>
    <w:multiLevelType w:val="hybridMultilevel"/>
    <w:tmpl w:val="761CB4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A76AA5"/>
    <w:multiLevelType w:val="hybridMultilevel"/>
    <w:tmpl w:val="F13403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5917D92"/>
    <w:multiLevelType w:val="hybridMultilevel"/>
    <w:tmpl w:val="60A86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5DA6B2E"/>
    <w:multiLevelType w:val="hybridMultilevel"/>
    <w:tmpl w:val="49E087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390176"/>
    <w:multiLevelType w:val="hybridMultilevel"/>
    <w:tmpl w:val="15E0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E79AC"/>
    <w:multiLevelType w:val="hybridMultilevel"/>
    <w:tmpl w:val="1C5C7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5"/>
  </w:num>
  <w:num w:numId="4">
    <w:abstractNumId w:val="20"/>
  </w:num>
  <w:num w:numId="5">
    <w:abstractNumId w:val="17"/>
  </w:num>
  <w:num w:numId="6">
    <w:abstractNumId w:val="16"/>
  </w:num>
  <w:num w:numId="7">
    <w:abstractNumId w:val="9"/>
  </w:num>
  <w:num w:numId="8">
    <w:abstractNumId w:val="2"/>
  </w:num>
  <w:num w:numId="9">
    <w:abstractNumId w:val="27"/>
  </w:num>
  <w:num w:numId="10">
    <w:abstractNumId w:val="28"/>
  </w:num>
  <w:num w:numId="11">
    <w:abstractNumId w:val="1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24"/>
  </w:num>
  <w:num w:numId="16">
    <w:abstractNumId w:val="13"/>
  </w:num>
  <w:num w:numId="17">
    <w:abstractNumId w:val="22"/>
  </w:num>
  <w:num w:numId="18">
    <w:abstractNumId w:val="18"/>
  </w:num>
  <w:num w:numId="19">
    <w:abstractNumId w:val="25"/>
  </w:num>
  <w:num w:numId="20">
    <w:abstractNumId w:val="21"/>
  </w:num>
  <w:num w:numId="21">
    <w:abstractNumId w:val="6"/>
  </w:num>
  <w:num w:numId="22">
    <w:abstractNumId w:val="26"/>
  </w:num>
  <w:num w:numId="23">
    <w:abstractNumId w:val="23"/>
  </w:num>
  <w:num w:numId="24">
    <w:abstractNumId w:val="4"/>
  </w:num>
  <w:num w:numId="25">
    <w:abstractNumId w:val="15"/>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4"/>
  </w:num>
  <w:num w:numId="29">
    <w:abstractNumId w:val="0"/>
  </w:num>
  <w:num w:numId="3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9A3"/>
    <w:rsid w:val="000016DA"/>
    <w:rsid w:val="0000324F"/>
    <w:rsid w:val="000043B3"/>
    <w:rsid w:val="00004D0F"/>
    <w:rsid w:val="00006DBE"/>
    <w:rsid w:val="0000753D"/>
    <w:rsid w:val="00007B2C"/>
    <w:rsid w:val="000105E9"/>
    <w:rsid w:val="00010BAE"/>
    <w:rsid w:val="00011982"/>
    <w:rsid w:val="00012632"/>
    <w:rsid w:val="00012B42"/>
    <w:rsid w:val="00013458"/>
    <w:rsid w:val="00013476"/>
    <w:rsid w:val="00015E28"/>
    <w:rsid w:val="00016014"/>
    <w:rsid w:val="0001625C"/>
    <w:rsid w:val="00016C83"/>
    <w:rsid w:val="0001727C"/>
    <w:rsid w:val="00020304"/>
    <w:rsid w:val="00020A41"/>
    <w:rsid w:val="00021CA0"/>
    <w:rsid w:val="00023109"/>
    <w:rsid w:val="000246C9"/>
    <w:rsid w:val="00027E95"/>
    <w:rsid w:val="00030A8A"/>
    <w:rsid w:val="00032845"/>
    <w:rsid w:val="00032945"/>
    <w:rsid w:val="00032BC1"/>
    <w:rsid w:val="00032DD7"/>
    <w:rsid w:val="00033A74"/>
    <w:rsid w:val="000365EC"/>
    <w:rsid w:val="000377B4"/>
    <w:rsid w:val="00040FEA"/>
    <w:rsid w:val="0004160E"/>
    <w:rsid w:val="000416D8"/>
    <w:rsid w:val="00041BBF"/>
    <w:rsid w:val="00042E7A"/>
    <w:rsid w:val="00044720"/>
    <w:rsid w:val="000468F4"/>
    <w:rsid w:val="00046F89"/>
    <w:rsid w:val="0005062C"/>
    <w:rsid w:val="00051834"/>
    <w:rsid w:val="00051965"/>
    <w:rsid w:val="000521AD"/>
    <w:rsid w:val="0005396C"/>
    <w:rsid w:val="00053AF6"/>
    <w:rsid w:val="00054AA4"/>
    <w:rsid w:val="000555B3"/>
    <w:rsid w:val="00056289"/>
    <w:rsid w:val="00056FE1"/>
    <w:rsid w:val="00060277"/>
    <w:rsid w:val="00060A0C"/>
    <w:rsid w:val="0006379F"/>
    <w:rsid w:val="0006646D"/>
    <w:rsid w:val="0006733D"/>
    <w:rsid w:val="00070E82"/>
    <w:rsid w:val="0007101F"/>
    <w:rsid w:val="0007195D"/>
    <w:rsid w:val="00071D84"/>
    <w:rsid w:val="00072026"/>
    <w:rsid w:val="0007238F"/>
    <w:rsid w:val="000723BF"/>
    <w:rsid w:val="00073C6E"/>
    <w:rsid w:val="0007608B"/>
    <w:rsid w:val="000766F9"/>
    <w:rsid w:val="00076759"/>
    <w:rsid w:val="000814D2"/>
    <w:rsid w:val="00082BC0"/>
    <w:rsid w:val="00083BC4"/>
    <w:rsid w:val="00084690"/>
    <w:rsid w:val="00087E95"/>
    <w:rsid w:val="000907E7"/>
    <w:rsid w:val="0009175D"/>
    <w:rsid w:val="00091886"/>
    <w:rsid w:val="00091BC1"/>
    <w:rsid w:val="0009282E"/>
    <w:rsid w:val="00092CBC"/>
    <w:rsid w:val="00093051"/>
    <w:rsid w:val="00095016"/>
    <w:rsid w:val="000A0CF9"/>
    <w:rsid w:val="000A18DF"/>
    <w:rsid w:val="000A3942"/>
    <w:rsid w:val="000A422D"/>
    <w:rsid w:val="000A4A76"/>
    <w:rsid w:val="000A55E3"/>
    <w:rsid w:val="000A6889"/>
    <w:rsid w:val="000A6B3A"/>
    <w:rsid w:val="000A7EAA"/>
    <w:rsid w:val="000B3661"/>
    <w:rsid w:val="000B3A4B"/>
    <w:rsid w:val="000B4358"/>
    <w:rsid w:val="000B6622"/>
    <w:rsid w:val="000B773C"/>
    <w:rsid w:val="000B7FCB"/>
    <w:rsid w:val="000C2056"/>
    <w:rsid w:val="000C524F"/>
    <w:rsid w:val="000C5875"/>
    <w:rsid w:val="000C61E3"/>
    <w:rsid w:val="000C68E8"/>
    <w:rsid w:val="000D0397"/>
    <w:rsid w:val="000D04DC"/>
    <w:rsid w:val="000D0885"/>
    <w:rsid w:val="000D0944"/>
    <w:rsid w:val="000D1A78"/>
    <w:rsid w:val="000D3D86"/>
    <w:rsid w:val="000D4072"/>
    <w:rsid w:val="000D42BC"/>
    <w:rsid w:val="000D53F8"/>
    <w:rsid w:val="000D54C0"/>
    <w:rsid w:val="000D554E"/>
    <w:rsid w:val="000D689B"/>
    <w:rsid w:val="000D6D32"/>
    <w:rsid w:val="000D7098"/>
    <w:rsid w:val="000D7EA8"/>
    <w:rsid w:val="000E262F"/>
    <w:rsid w:val="000E33BC"/>
    <w:rsid w:val="000E3830"/>
    <w:rsid w:val="000E5404"/>
    <w:rsid w:val="000E5EA5"/>
    <w:rsid w:val="000E7298"/>
    <w:rsid w:val="000E7556"/>
    <w:rsid w:val="000F137A"/>
    <w:rsid w:val="000F1D67"/>
    <w:rsid w:val="000F3100"/>
    <w:rsid w:val="000F366F"/>
    <w:rsid w:val="000F3735"/>
    <w:rsid w:val="000F4025"/>
    <w:rsid w:val="000F4492"/>
    <w:rsid w:val="000F4FD7"/>
    <w:rsid w:val="000F5A31"/>
    <w:rsid w:val="000F5E08"/>
    <w:rsid w:val="000F621D"/>
    <w:rsid w:val="00100595"/>
    <w:rsid w:val="00100B5A"/>
    <w:rsid w:val="00101167"/>
    <w:rsid w:val="001014A4"/>
    <w:rsid w:val="001016B5"/>
    <w:rsid w:val="0010189C"/>
    <w:rsid w:val="001031A4"/>
    <w:rsid w:val="00103564"/>
    <w:rsid w:val="00107B09"/>
    <w:rsid w:val="00110729"/>
    <w:rsid w:val="00111D6C"/>
    <w:rsid w:val="00112A71"/>
    <w:rsid w:val="00113BFE"/>
    <w:rsid w:val="001157BA"/>
    <w:rsid w:val="001203EA"/>
    <w:rsid w:val="0012085B"/>
    <w:rsid w:val="001213A3"/>
    <w:rsid w:val="00122138"/>
    <w:rsid w:val="001221DC"/>
    <w:rsid w:val="0012398F"/>
    <w:rsid w:val="001248E2"/>
    <w:rsid w:val="00125A6C"/>
    <w:rsid w:val="00125C3E"/>
    <w:rsid w:val="00126347"/>
    <w:rsid w:val="0012650D"/>
    <w:rsid w:val="001304B6"/>
    <w:rsid w:val="00131FEF"/>
    <w:rsid w:val="001323FA"/>
    <w:rsid w:val="00132B39"/>
    <w:rsid w:val="00133B74"/>
    <w:rsid w:val="00136895"/>
    <w:rsid w:val="00136C64"/>
    <w:rsid w:val="0014084D"/>
    <w:rsid w:val="00140E6F"/>
    <w:rsid w:val="001417A2"/>
    <w:rsid w:val="00142C29"/>
    <w:rsid w:val="00142EEE"/>
    <w:rsid w:val="001437C7"/>
    <w:rsid w:val="00143A3F"/>
    <w:rsid w:val="00143B2A"/>
    <w:rsid w:val="00143EDC"/>
    <w:rsid w:val="001443B1"/>
    <w:rsid w:val="001447CC"/>
    <w:rsid w:val="00144E54"/>
    <w:rsid w:val="00145C2D"/>
    <w:rsid w:val="001465BB"/>
    <w:rsid w:val="00146A05"/>
    <w:rsid w:val="00146BE9"/>
    <w:rsid w:val="00146D6D"/>
    <w:rsid w:val="00150248"/>
    <w:rsid w:val="00150F5B"/>
    <w:rsid w:val="001513C0"/>
    <w:rsid w:val="001513E4"/>
    <w:rsid w:val="0015160E"/>
    <w:rsid w:val="0015203B"/>
    <w:rsid w:val="00154659"/>
    <w:rsid w:val="00155FEA"/>
    <w:rsid w:val="001564AB"/>
    <w:rsid w:val="0015701A"/>
    <w:rsid w:val="00157535"/>
    <w:rsid w:val="00162B19"/>
    <w:rsid w:val="0016590D"/>
    <w:rsid w:val="00165B18"/>
    <w:rsid w:val="00165FC0"/>
    <w:rsid w:val="00166718"/>
    <w:rsid w:val="00166746"/>
    <w:rsid w:val="00166A5E"/>
    <w:rsid w:val="00166CDD"/>
    <w:rsid w:val="001672AB"/>
    <w:rsid w:val="00170BF5"/>
    <w:rsid w:val="00171A8B"/>
    <w:rsid w:val="001721B4"/>
    <w:rsid w:val="001725E2"/>
    <w:rsid w:val="001758CE"/>
    <w:rsid w:val="001807B3"/>
    <w:rsid w:val="00180D9B"/>
    <w:rsid w:val="0018116D"/>
    <w:rsid w:val="0018576A"/>
    <w:rsid w:val="001861C4"/>
    <w:rsid w:val="00187B76"/>
    <w:rsid w:val="00193867"/>
    <w:rsid w:val="00193C50"/>
    <w:rsid w:val="0019467D"/>
    <w:rsid w:val="00195763"/>
    <w:rsid w:val="00195AB1"/>
    <w:rsid w:val="00196E0E"/>
    <w:rsid w:val="001A066B"/>
    <w:rsid w:val="001A0699"/>
    <w:rsid w:val="001A1D5D"/>
    <w:rsid w:val="001A3CE6"/>
    <w:rsid w:val="001A565B"/>
    <w:rsid w:val="001A57C8"/>
    <w:rsid w:val="001A5DB6"/>
    <w:rsid w:val="001A62BD"/>
    <w:rsid w:val="001A68F8"/>
    <w:rsid w:val="001A6E4F"/>
    <w:rsid w:val="001B0B15"/>
    <w:rsid w:val="001B14BE"/>
    <w:rsid w:val="001B23A4"/>
    <w:rsid w:val="001B2629"/>
    <w:rsid w:val="001B2E98"/>
    <w:rsid w:val="001B3041"/>
    <w:rsid w:val="001B30AF"/>
    <w:rsid w:val="001B3194"/>
    <w:rsid w:val="001B374C"/>
    <w:rsid w:val="001B3CE4"/>
    <w:rsid w:val="001B4ECC"/>
    <w:rsid w:val="001B569E"/>
    <w:rsid w:val="001B5A1D"/>
    <w:rsid w:val="001B5A66"/>
    <w:rsid w:val="001B5C9E"/>
    <w:rsid w:val="001B5F83"/>
    <w:rsid w:val="001B62E7"/>
    <w:rsid w:val="001B6581"/>
    <w:rsid w:val="001B6835"/>
    <w:rsid w:val="001B746C"/>
    <w:rsid w:val="001B751B"/>
    <w:rsid w:val="001B7C0D"/>
    <w:rsid w:val="001C08ED"/>
    <w:rsid w:val="001C176E"/>
    <w:rsid w:val="001C3693"/>
    <w:rsid w:val="001C4251"/>
    <w:rsid w:val="001C429A"/>
    <w:rsid w:val="001C5549"/>
    <w:rsid w:val="001C6529"/>
    <w:rsid w:val="001C6564"/>
    <w:rsid w:val="001C69AF"/>
    <w:rsid w:val="001C72AF"/>
    <w:rsid w:val="001D18EC"/>
    <w:rsid w:val="001D1F23"/>
    <w:rsid w:val="001D2310"/>
    <w:rsid w:val="001D394E"/>
    <w:rsid w:val="001D4F61"/>
    <w:rsid w:val="001D56A4"/>
    <w:rsid w:val="001D63D4"/>
    <w:rsid w:val="001D6EA3"/>
    <w:rsid w:val="001E0022"/>
    <w:rsid w:val="001E19FF"/>
    <w:rsid w:val="001E1D4A"/>
    <w:rsid w:val="001E2402"/>
    <w:rsid w:val="001E2647"/>
    <w:rsid w:val="001E2739"/>
    <w:rsid w:val="001E5527"/>
    <w:rsid w:val="001E618F"/>
    <w:rsid w:val="001E61B0"/>
    <w:rsid w:val="001F23AB"/>
    <w:rsid w:val="001F27AC"/>
    <w:rsid w:val="001F432C"/>
    <w:rsid w:val="001F5657"/>
    <w:rsid w:val="001F5D18"/>
    <w:rsid w:val="001F61AC"/>
    <w:rsid w:val="00200E44"/>
    <w:rsid w:val="00202336"/>
    <w:rsid w:val="002025A2"/>
    <w:rsid w:val="00202B8F"/>
    <w:rsid w:val="00203AA1"/>
    <w:rsid w:val="002042CE"/>
    <w:rsid w:val="0020500F"/>
    <w:rsid w:val="00205DA8"/>
    <w:rsid w:val="00207969"/>
    <w:rsid w:val="00210098"/>
    <w:rsid w:val="00212235"/>
    <w:rsid w:val="00212854"/>
    <w:rsid w:val="00213F92"/>
    <w:rsid w:val="00217FDB"/>
    <w:rsid w:val="00220186"/>
    <w:rsid w:val="0022025F"/>
    <w:rsid w:val="002219B6"/>
    <w:rsid w:val="00222AF1"/>
    <w:rsid w:val="00223D4E"/>
    <w:rsid w:val="00224632"/>
    <w:rsid w:val="002251FD"/>
    <w:rsid w:val="00225DF6"/>
    <w:rsid w:val="00226297"/>
    <w:rsid w:val="002279A0"/>
    <w:rsid w:val="002305DE"/>
    <w:rsid w:val="002306BA"/>
    <w:rsid w:val="00230C9F"/>
    <w:rsid w:val="00231EF4"/>
    <w:rsid w:val="00233461"/>
    <w:rsid w:val="00233CF4"/>
    <w:rsid w:val="00234205"/>
    <w:rsid w:val="00234697"/>
    <w:rsid w:val="00234A99"/>
    <w:rsid w:val="00234E22"/>
    <w:rsid w:val="00235BFC"/>
    <w:rsid w:val="002374F8"/>
    <w:rsid w:val="002402C4"/>
    <w:rsid w:val="0024286F"/>
    <w:rsid w:val="00243818"/>
    <w:rsid w:val="002441FC"/>
    <w:rsid w:val="00244B23"/>
    <w:rsid w:val="0024764C"/>
    <w:rsid w:val="002476CA"/>
    <w:rsid w:val="00247948"/>
    <w:rsid w:val="002526C7"/>
    <w:rsid w:val="002527F5"/>
    <w:rsid w:val="00252BBC"/>
    <w:rsid w:val="00253658"/>
    <w:rsid w:val="002544D6"/>
    <w:rsid w:val="0025681D"/>
    <w:rsid w:val="00256CD3"/>
    <w:rsid w:val="00261850"/>
    <w:rsid w:val="00265A5D"/>
    <w:rsid w:val="00266630"/>
    <w:rsid w:val="002666F3"/>
    <w:rsid w:val="002673F1"/>
    <w:rsid w:val="002702B3"/>
    <w:rsid w:val="00270988"/>
    <w:rsid w:val="0027131E"/>
    <w:rsid w:val="00271328"/>
    <w:rsid w:val="002713E8"/>
    <w:rsid w:val="00272630"/>
    <w:rsid w:val="00272A38"/>
    <w:rsid w:val="00272A4F"/>
    <w:rsid w:val="002730A8"/>
    <w:rsid w:val="00273224"/>
    <w:rsid w:val="002734DA"/>
    <w:rsid w:val="00273625"/>
    <w:rsid w:val="00273C29"/>
    <w:rsid w:val="00274A98"/>
    <w:rsid w:val="00274C5D"/>
    <w:rsid w:val="002760C3"/>
    <w:rsid w:val="00277069"/>
    <w:rsid w:val="002773AA"/>
    <w:rsid w:val="00277728"/>
    <w:rsid w:val="00277BDD"/>
    <w:rsid w:val="00277D9A"/>
    <w:rsid w:val="0028052D"/>
    <w:rsid w:val="00280A55"/>
    <w:rsid w:val="002813DC"/>
    <w:rsid w:val="0028287E"/>
    <w:rsid w:val="0028324E"/>
    <w:rsid w:val="0028480B"/>
    <w:rsid w:val="002854AC"/>
    <w:rsid w:val="00292DA9"/>
    <w:rsid w:val="00292EFF"/>
    <w:rsid w:val="00293B7E"/>
    <w:rsid w:val="00293F03"/>
    <w:rsid w:val="00296BD2"/>
    <w:rsid w:val="002979F7"/>
    <w:rsid w:val="00297DF5"/>
    <w:rsid w:val="002A00EF"/>
    <w:rsid w:val="002A0A19"/>
    <w:rsid w:val="002A245E"/>
    <w:rsid w:val="002A2AF4"/>
    <w:rsid w:val="002A2DB3"/>
    <w:rsid w:val="002A31B5"/>
    <w:rsid w:val="002A40C7"/>
    <w:rsid w:val="002A455A"/>
    <w:rsid w:val="002A4955"/>
    <w:rsid w:val="002A4D97"/>
    <w:rsid w:val="002A57E7"/>
    <w:rsid w:val="002A6213"/>
    <w:rsid w:val="002A66A2"/>
    <w:rsid w:val="002A78C3"/>
    <w:rsid w:val="002A78D1"/>
    <w:rsid w:val="002B29C7"/>
    <w:rsid w:val="002B760A"/>
    <w:rsid w:val="002C025D"/>
    <w:rsid w:val="002C0B0E"/>
    <w:rsid w:val="002C111C"/>
    <w:rsid w:val="002C1133"/>
    <w:rsid w:val="002C1BAB"/>
    <w:rsid w:val="002C21BB"/>
    <w:rsid w:val="002C2D66"/>
    <w:rsid w:val="002C2E61"/>
    <w:rsid w:val="002C391F"/>
    <w:rsid w:val="002C43B4"/>
    <w:rsid w:val="002D041A"/>
    <w:rsid w:val="002D04AC"/>
    <w:rsid w:val="002D06D1"/>
    <w:rsid w:val="002D1FF7"/>
    <w:rsid w:val="002D2207"/>
    <w:rsid w:val="002D666D"/>
    <w:rsid w:val="002D717D"/>
    <w:rsid w:val="002E12B4"/>
    <w:rsid w:val="002E3AF9"/>
    <w:rsid w:val="002E5314"/>
    <w:rsid w:val="002E7142"/>
    <w:rsid w:val="002F2694"/>
    <w:rsid w:val="002F2BE9"/>
    <w:rsid w:val="002F32CD"/>
    <w:rsid w:val="002F3305"/>
    <w:rsid w:val="002F405C"/>
    <w:rsid w:val="002F5453"/>
    <w:rsid w:val="002F58A6"/>
    <w:rsid w:val="002F6226"/>
    <w:rsid w:val="002F6633"/>
    <w:rsid w:val="002F6BEC"/>
    <w:rsid w:val="002F6FA4"/>
    <w:rsid w:val="002F7738"/>
    <w:rsid w:val="00300E44"/>
    <w:rsid w:val="003028BC"/>
    <w:rsid w:val="00302D60"/>
    <w:rsid w:val="003039EC"/>
    <w:rsid w:val="00303B61"/>
    <w:rsid w:val="00303C47"/>
    <w:rsid w:val="0030591A"/>
    <w:rsid w:val="00306B28"/>
    <w:rsid w:val="003100DA"/>
    <w:rsid w:val="0031068B"/>
    <w:rsid w:val="00311900"/>
    <w:rsid w:val="003125A0"/>
    <w:rsid w:val="00313713"/>
    <w:rsid w:val="003167FE"/>
    <w:rsid w:val="00317CEE"/>
    <w:rsid w:val="0032104E"/>
    <w:rsid w:val="00323E55"/>
    <w:rsid w:val="0032447E"/>
    <w:rsid w:val="00324DAF"/>
    <w:rsid w:val="0032544C"/>
    <w:rsid w:val="00325EFA"/>
    <w:rsid w:val="00326F0C"/>
    <w:rsid w:val="003275FE"/>
    <w:rsid w:val="00332D94"/>
    <w:rsid w:val="00334BC0"/>
    <w:rsid w:val="00336374"/>
    <w:rsid w:val="003372B2"/>
    <w:rsid w:val="00337917"/>
    <w:rsid w:val="003433DA"/>
    <w:rsid w:val="003435BE"/>
    <w:rsid w:val="00343707"/>
    <w:rsid w:val="0034393C"/>
    <w:rsid w:val="00343F74"/>
    <w:rsid w:val="00344371"/>
    <w:rsid w:val="003447D2"/>
    <w:rsid w:val="00352D1D"/>
    <w:rsid w:val="0035373A"/>
    <w:rsid w:val="00353D12"/>
    <w:rsid w:val="0035609A"/>
    <w:rsid w:val="00357ED3"/>
    <w:rsid w:val="00360CC6"/>
    <w:rsid w:val="003613B4"/>
    <w:rsid w:val="00361B20"/>
    <w:rsid w:val="0036250F"/>
    <w:rsid w:val="00363D07"/>
    <w:rsid w:val="00364604"/>
    <w:rsid w:val="00364B5E"/>
    <w:rsid w:val="003709A7"/>
    <w:rsid w:val="00370A45"/>
    <w:rsid w:val="003738F8"/>
    <w:rsid w:val="00373A9F"/>
    <w:rsid w:val="0037475F"/>
    <w:rsid w:val="00374B63"/>
    <w:rsid w:val="0037525A"/>
    <w:rsid w:val="003760E2"/>
    <w:rsid w:val="0037643A"/>
    <w:rsid w:val="00380E9E"/>
    <w:rsid w:val="00381133"/>
    <w:rsid w:val="00381493"/>
    <w:rsid w:val="00382C90"/>
    <w:rsid w:val="003831C7"/>
    <w:rsid w:val="003832E0"/>
    <w:rsid w:val="0038342D"/>
    <w:rsid w:val="00386A82"/>
    <w:rsid w:val="003879D0"/>
    <w:rsid w:val="003914BE"/>
    <w:rsid w:val="00392E8C"/>
    <w:rsid w:val="003957DD"/>
    <w:rsid w:val="003966A4"/>
    <w:rsid w:val="00396FAF"/>
    <w:rsid w:val="003977AD"/>
    <w:rsid w:val="00397D17"/>
    <w:rsid w:val="003A521A"/>
    <w:rsid w:val="003A54BE"/>
    <w:rsid w:val="003A6C1C"/>
    <w:rsid w:val="003A708D"/>
    <w:rsid w:val="003A7BDF"/>
    <w:rsid w:val="003B095D"/>
    <w:rsid w:val="003B147D"/>
    <w:rsid w:val="003B16C4"/>
    <w:rsid w:val="003B19D1"/>
    <w:rsid w:val="003B378E"/>
    <w:rsid w:val="003B4037"/>
    <w:rsid w:val="003B5514"/>
    <w:rsid w:val="003B6003"/>
    <w:rsid w:val="003B6A60"/>
    <w:rsid w:val="003B7D09"/>
    <w:rsid w:val="003C0142"/>
    <w:rsid w:val="003C12CC"/>
    <w:rsid w:val="003C16D6"/>
    <w:rsid w:val="003C1988"/>
    <w:rsid w:val="003C2411"/>
    <w:rsid w:val="003C4107"/>
    <w:rsid w:val="003C59A1"/>
    <w:rsid w:val="003C6798"/>
    <w:rsid w:val="003C67AF"/>
    <w:rsid w:val="003D014F"/>
    <w:rsid w:val="003D19E5"/>
    <w:rsid w:val="003D26BE"/>
    <w:rsid w:val="003D351F"/>
    <w:rsid w:val="003D4627"/>
    <w:rsid w:val="003D5374"/>
    <w:rsid w:val="003D7789"/>
    <w:rsid w:val="003E2521"/>
    <w:rsid w:val="003E2D66"/>
    <w:rsid w:val="003E36B8"/>
    <w:rsid w:val="003E385B"/>
    <w:rsid w:val="003E3CD2"/>
    <w:rsid w:val="003E5552"/>
    <w:rsid w:val="003E7896"/>
    <w:rsid w:val="003F2392"/>
    <w:rsid w:val="003F4B6D"/>
    <w:rsid w:val="003F4D57"/>
    <w:rsid w:val="003F5647"/>
    <w:rsid w:val="003F7CF2"/>
    <w:rsid w:val="003F7DA4"/>
    <w:rsid w:val="00402568"/>
    <w:rsid w:val="004028B1"/>
    <w:rsid w:val="004042C8"/>
    <w:rsid w:val="0040577C"/>
    <w:rsid w:val="00405BF3"/>
    <w:rsid w:val="004062D9"/>
    <w:rsid w:val="00407318"/>
    <w:rsid w:val="0040734F"/>
    <w:rsid w:val="0040773E"/>
    <w:rsid w:val="00407C8D"/>
    <w:rsid w:val="00410445"/>
    <w:rsid w:val="00410C0B"/>
    <w:rsid w:val="00410D88"/>
    <w:rsid w:val="004116CD"/>
    <w:rsid w:val="0041222C"/>
    <w:rsid w:val="00414821"/>
    <w:rsid w:val="00421745"/>
    <w:rsid w:val="00423233"/>
    <w:rsid w:val="00424584"/>
    <w:rsid w:val="0042483D"/>
    <w:rsid w:val="00425AD7"/>
    <w:rsid w:val="00426EB8"/>
    <w:rsid w:val="00427498"/>
    <w:rsid w:val="0043142C"/>
    <w:rsid w:val="0043279B"/>
    <w:rsid w:val="0043317A"/>
    <w:rsid w:val="00434F61"/>
    <w:rsid w:val="004356DE"/>
    <w:rsid w:val="004402DF"/>
    <w:rsid w:val="00440C12"/>
    <w:rsid w:val="00443B64"/>
    <w:rsid w:val="0044722A"/>
    <w:rsid w:val="004511B5"/>
    <w:rsid w:val="00452059"/>
    <w:rsid w:val="00452A72"/>
    <w:rsid w:val="00452ECA"/>
    <w:rsid w:val="004536EF"/>
    <w:rsid w:val="0045455B"/>
    <w:rsid w:val="004547FB"/>
    <w:rsid w:val="00457E1A"/>
    <w:rsid w:val="00461337"/>
    <w:rsid w:val="004616A1"/>
    <w:rsid w:val="00461FB7"/>
    <w:rsid w:val="0046394F"/>
    <w:rsid w:val="004641C5"/>
    <w:rsid w:val="00465F65"/>
    <w:rsid w:val="0046703E"/>
    <w:rsid w:val="00470C01"/>
    <w:rsid w:val="00472FE9"/>
    <w:rsid w:val="00473579"/>
    <w:rsid w:val="00473859"/>
    <w:rsid w:val="00473CC1"/>
    <w:rsid w:val="00474041"/>
    <w:rsid w:val="00474B9D"/>
    <w:rsid w:val="00477D27"/>
    <w:rsid w:val="00480A81"/>
    <w:rsid w:val="0048206B"/>
    <w:rsid w:val="00482D3C"/>
    <w:rsid w:val="00482FC6"/>
    <w:rsid w:val="0048386A"/>
    <w:rsid w:val="00484977"/>
    <w:rsid w:val="00484DC5"/>
    <w:rsid w:val="00485222"/>
    <w:rsid w:val="0048721D"/>
    <w:rsid w:val="00487928"/>
    <w:rsid w:val="0049140E"/>
    <w:rsid w:val="00495891"/>
    <w:rsid w:val="00497051"/>
    <w:rsid w:val="004977DC"/>
    <w:rsid w:val="00497BB0"/>
    <w:rsid w:val="004A0B0A"/>
    <w:rsid w:val="004A1261"/>
    <w:rsid w:val="004A2BA2"/>
    <w:rsid w:val="004A5595"/>
    <w:rsid w:val="004A5E6D"/>
    <w:rsid w:val="004B4093"/>
    <w:rsid w:val="004B40AC"/>
    <w:rsid w:val="004B421D"/>
    <w:rsid w:val="004B7CEC"/>
    <w:rsid w:val="004C040B"/>
    <w:rsid w:val="004C28D5"/>
    <w:rsid w:val="004C2F74"/>
    <w:rsid w:val="004C3FE9"/>
    <w:rsid w:val="004C5EC3"/>
    <w:rsid w:val="004C600E"/>
    <w:rsid w:val="004C6831"/>
    <w:rsid w:val="004D15DC"/>
    <w:rsid w:val="004D2EB0"/>
    <w:rsid w:val="004D36CE"/>
    <w:rsid w:val="004D4BB1"/>
    <w:rsid w:val="004D548E"/>
    <w:rsid w:val="004D5A97"/>
    <w:rsid w:val="004D5C71"/>
    <w:rsid w:val="004D5FC7"/>
    <w:rsid w:val="004D6FC1"/>
    <w:rsid w:val="004E0BB2"/>
    <w:rsid w:val="004E0CD0"/>
    <w:rsid w:val="004E1556"/>
    <w:rsid w:val="004E22DB"/>
    <w:rsid w:val="004E3115"/>
    <w:rsid w:val="004E316D"/>
    <w:rsid w:val="004E3B15"/>
    <w:rsid w:val="004E6E93"/>
    <w:rsid w:val="004E6E9E"/>
    <w:rsid w:val="004E7075"/>
    <w:rsid w:val="004E7D6F"/>
    <w:rsid w:val="004F15F6"/>
    <w:rsid w:val="004F2D31"/>
    <w:rsid w:val="004F3575"/>
    <w:rsid w:val="004F3F5E"/>
    <w:rsid w:val="004F4DC5"/>
    <w:rsid w:val="004F51F2"/>
    <w:rsid w:val="004F6306"/>
    <w:rsid w:val="004F6945"/>
    <w:rsid w:val="004F6E24"/>
    <w:rsid w:val="004F7E9D"/>
    <w:rsid w:val="00500C2D"/>
    <w:rsid w:val="00501379"/>
    <w:rsid w:val="005017B8"/>
    <w:rsid w:val="00501C8C"/>
    <w:rsid w:val="00504698"/>
    <w:rsid w:val="00504EEE"/>
    <w:rsid w:val="00507C1A"/>
    <w:rsid w:val="00511C13"/>
    <w:rsid w:val="00511F4E"/>
    <w:rsid w:val="0051432E"/>
    <w:rsid w:val="00515C6E"/>
    <w:rsid w:val="00515E97"/>
    <w:rsid w:val="00517120"/>
    <w:rsid w:val="0052024C"/>
    <w:rsid w:val="00520DAC"/>
    <w:rsid w:val="00521C2B"/>
    <w:rsid w:val="005224F6"/>
    <w:rsid w:val="005232B3"/>
    <w:rsid w:val="00523A89"/>
    <w:rsid w:val="00525076"/>
    <w:rsid w:val="005254D0"/>
    <w:rsid w:val="005263E1"/>
    <w:rsid w:val="00526A75"/>
    <w:rsid w:val="00527904"/>
    <w:rsid w:val="00530A4E"/>
    <w:rsid w:val="00531E50"/>
    <w:rsid w:val="00531ED9"/>
    <w:rsid w:val="0053228A"/>
    <w:rsid w:val="00532DF5"/>
    <w:rsid w:val="005333CA"/>
    <w:rsid w:val="00533593"/>
    <w:rsid w:val="00533A5D"/>
    <w:rsid w:val="00536027"/>
    <w:rsid w:val="005360C5"/>
    <w:rsid w:val="00540948"/>
    <w:rsid w:val="005411D0"/>
    <w:rsid w:val="005420EC"/>
    <w:rsid w:val="00542ACD"/>
    <w:rsid w:val="00542F94"/>
    <w:rsid w:val="00545CB4"/>
    <w:rsid w:val="00547BAC"/>
    <w:rsid w:val="00547F45"/>
    <w:rsid w:val="00550569"/>
    <w:rsid w:val="00551709"/>
    <w:rsid w:val="00552AE2"/>
    <w:rsid w:val="0055435C"/>
    <w:rsid w:val="00554CA6"/>
    <w:rsid w:val="00555238"/>
    <w:rsid w:val="005558DB"/>
    <w:rsid w:val="00556BCD"/>
    <w:rsid w:val="0055757F"/>
    <w:rsid w:val="00557F01"/>
    <w:rsid w:val="005600D9"/>
    <w:rsid w:val="00560BD4"/>
    <w:rsid w:val="00561AC8"/>
    <w:rsid w:val="00562640"/>
    <w:rsid w:val="00564E3B"/>
    <w:rsid w:val="005650DC"/>
    <w:rsid w:val="00565468"/>
    <w:rsid w:val="00565D27"/>
    <w:rsid w:val="00566739"/>
    <w:rsid w:val="00567581"/>
    <w:rsid w:val="00567C1D"/>
    <w:rsid w:val="0057048D"/>
    <w:rsid w:val="00571712"/>
    <w:rsid w:val="00571F95"/>
    <w:rsid w:val="00576E8D"/>
    <w:rsid w:val="0058009C"/>
    <w:rsid w:val="00580F9A"/>
    <w:rsid w:val="00582374"/>
    <w:rsid w:val="005823A8"/>
    <w:rsid w:val="00584ACB"/>
    <w:rsid w:val="00585A0A"/>
    <w:rsid w:val="00587993"/>
    <w:rsid w:val="00590315"/>
    <w:rsid w:val="005926B3"/>
    <w:rsid w:val="0059392A"/>
    <w:rsid w:val="00593F65"/>
    <w:rsid w:val="0059424E"/>
    <w:rsid w:val="00596D27"/>
    <w:rsid w:val="00596E2B"/>
    <w:rsid w:val="005A0359"/>
    <w:rsid w:val="005A228D"/>
    <w:rsid w:val="005A249D"/>
    <w:rsid w:val="005A2F1E"/>
    <w:rsid w:val="005A4D4F"/>
    <w:rsid w:val="005A5417"/>
    <w:rsid w:val="005A68F3"/>
    <w:rsid w:val="005A6F8B"/>
    <w:rsid w:val="005A75E3"/>
    <w:rsid w:val="005A769A"/>
    <w:rsid w:val="005A76D7"/>
    <w:rsid w:val="005A78B0"/>
    <w:rsid w:val="005B02AF"/>
    <w:rsid w:val="005B04A0"/>
    <w:rsid w:val="005B1742"/>
    <w:rsid w:val="005B2426"/>
    <w:rsid w:val="005B2832"/>
    <w:rsid w:val="005B3EDE"/>
    <w:rsid w:val="005B4F30"/>
    <w:rsid w:val="005B6B20"/>
    <w:rsid w:val="005C0C87"/>
    <w:rsid w:val="005C106A"/>
    <w:rsid w:val="005C11F6"/>
    <w:rsid w:val="005C28AB"/>
    <w:rsid w:val="005C2CE9"/>
    <w:rsid w:val="005C3EB5"/>
    <w:rsid w:val="005C5AB8"/>
    <w:rsid w:val="005C67FC"/>
    <w:rsid w:val="005C727B"/>
    <w:rsid w:val="005C7560"/>
    <w:rsid w:val="005D03B0"/>
    <w:rsid w:val="005D0DEF"/>
    <w:rsid w:val="005D0E9A"/>
    <w:rsid w:val="005D1576"/>
    <w:rsid w:val="005D1CD8"/>
    <w:rsid w:val="005D22A1"/>
    <w:rsid w:val="005E085B"/>
    <w:rsid w:val="005E178A"/>
    <w:rsid w:val="005E63DE"/>
    <w:rsid w:val="005E690D"/>
    <w:rsid w:val="005F0377"/>
    <w:rsid w:val="005F0A76"/>
    <w:rsid w:val="005F0E34"/>
    <w:rsid w:val="005F16E0"/>
    <w:rsid w:val="005F18F1"/>
    <w:rsid w:val="005F1B5F"/>
    <w:rsid w:val="005F23B3"/>
    <w:rsid w:val="005F2E74"/>
    <w:rsid w:val="005F3ACC"/>
    <w:rsid w:val="005F46DD"/>
    <w:rsid w:val="005F4E9E"/>
    <w:rsid w:val="005F4FFD"/>
    <w:rsid w:val="005F7AE4"/>
    <w:rsid w:val="0060057D"/>
    <w:rsid w:val="006010CC"/>
    <w:rsid w:val="00602614"/>
    <w:rsid w:val="00602C54"/>
    <w:rsid w:val="006034A0"/>
    <w:rsid w:val="0060371E"/>
    <w:rsid w:val="0060408C"/>
    <w:rsid w:val="006054F8"/>
    <w:rsid w:val="006059FF"/>
    <w:rsid w:val="006064B7"/>
    <w:rsid w:val="00606A2F"/>
    <w:rsid w:val="00606CD0"/>
    <w:rsid w:val="00611073"/>
    <w:rsid w:val="006111B1"/>
    <w:rsid w:val="00611622"/>
    <w:rsid w:val="00611C0D"/>
    <w:rsid w:val="006124C5"/>
    <w:rsid w:val="00612E0A"/>
    <w:rsid w:val="0061390A"/>
    <w:rsid w:val="006142DB"/>
    <w:rsid w:val="006145EF"/>
    <w:rsid w:val="00614602"/>
    <w:rsid w:val="00615368"/>
    <w:rsid w:val="0061569A"/>
    <w:rsid w:val="006164CA"/>
    <w:rsid w:val="006166FF"/>
    <w:rsid w:val="00617B8B"/>
    <w:rsid w:val="0062158F"/>
    <w:rsid w:val="00621C1E"/>
    <w:rsid w:val="00623D8D"/>
    <w:rsid w:val="0062410F"/>
    <w:rsid w:val="00624EC6"/>
    <w:rsid w:val="006251F5"/>
    <w:rsid w:val="006265B0"/>
    <w:rsid w:val="006274B8"/>
    <w:rsid w:val="006278FD"/>
    <w:rsid w:val="00627E56"/>
    <w:rsid w:val="006308CE"/>
    <w:rsid w:val="00631B83"/>
    <w:rsid w:val="00631D67"/>
    <w:rsid w:val="006340EB"/>
    <w:rsid w:val="00636D50"/>
    <w:rsid w:val="006371EF"/>
    <w:rsid w:val="00642078"/>
    <w:rsid w:val="0064265E"/>
    <w:rsid w:val="006449D0"/>
    <w:rsid w:val="006459FC"/>
    <w:rsid w:val="006464CD"/>
    <w:rsid w:val="00651005"/>
    <w:rsid w:val="00651271"/>
    <w:rsid w:val="00651566"/>
    <w:rsid w:val="00652ED5"/>
    <w:rsid w:val="0065319E"/>
    <w:rsid w:val="006549C8"/>
    <w:rsid w:val="00654FD7"/>
    <w:rsid w:val="006556B9"/>
    <w:rsid w:val="006570EC"/>
    <w:rsid w:val="00660748"/>
    <w:rsid w:val="006607D8"/>
    <w:rsid w:val="00660B51"/>
    <w:rsid w:val="006610AC"/>
    <w:rsid w:val="00661682"/>
    <w:rsid w:val="00661B8C"/>
    <w:rsid w:val="00662886"/>
    <w:rsid w:val="00663826"/>
    <w:rsid w:val="006639A0"/>
    <w:rsid w:val="006640FA"/>
    <w:rsid w:val="00664470"/>
    <w:rsid w:val="00664EAB"/>
    <w:rsid w:val="006656FF"/>
    <w:rsid w:val="00671834"/>
    <w:rsid w:val="00672F6F"/>
    <w:rsid w:val="00674BD7"/>
    <w:rsid w:val="00676276"/>
    <w:rsid w:val="0067637D"/>
    <w:rsid w:val="00676D88"/>
    <w:rsid w:val="0067766D"/>
    <w:rsid w:val="00677922"/>
    <w:rsid w:val="00680227"/>
    <w:rsid w:val="00680AE9"/>
    <w:rsid w:val="00680E0E"/>
    <w:rsid w:val="00681C39"/>
    <w:rsid w:val="006837A8"/>
    <w:rsid w:val="006844A4"/>
    <w:rsid w:val="0068574C"/>
    <w:rsid w:val="00687134"/>
    <w:rsid w:val="006905F7"/>
    <w:rsid w:val="00690B32"/>
    <w:rsid w:val="0069184C"/>
    <w:rsid w:val="00691B20"/>
    <w:rsid w:val="006955C8"/>
    <w:rsid w:val="006969E1"/>
    <w:rsid w:val="00696CAD"/>
    <w:rsid w:val="0069729B"/>
    <w:rsid w:val="006A1646"/>
    <w:rsid w:val="006A3640"/>
    <w:rsid w:val="006A4DBB"/>
    <w:rsid w:val="006A51E2"/>
    <w:rsid w:val="006A6FEF"/>
    <w:rsid w:val="006A7F9B"/>
    <w:rsid w:val="006B2389"/>
    <w:rsid w:val="006B3307"/>
    <w:rsid w:val="006B3846"/>
    <w:rsid w:val="006C03EE"/>
    <w:rsid w:val="006C0ADC"/>
    <w:rsid w:val="006C0D87"/>
    <w:rsid w:val="006C1BEF"/>
    <w:rsid w:val="006C223B"/>
    <w:rsid w:val="006C2A3C"/>
    <w:rsid w:val="006C2CE4"/>
    <w:rsid w:val="006C3396"/>
    <w:rsid w:val="006C3AAD"/>
    <w:rsid w:val="006C4ECE"/>
    <w:rsid w:val="006C58F3"/>
    <w:rsid w:val="006C6440"/>
    <w:rsid w:val="006C6497"/>
    <w:rsid w:val="006C6CAF"/>
    <w:rsid w:val="006C7530"/>
    <w:rsid w:val="006C7537"/>
    <w:rsid w:val="006D00BE"/>
    <w:rsid w:val="006D0856"/>
    <w:rsid w:val="006D0F65"/>
    <w:rsid w:val="006D1270"/>
    <w:rsid w:val="006D13C3"/>
    <w:rsid w:val="006D20E8"/>
    <w:rsid w:val="006D22C7"/>
    <w:rsid w:val="006D25CE"/>
    <w:rsid w:val="006D3592"/>
    <w:rsid w:val="006D3C5A"/>
    <w:rsid w:val="006D3DD1"/>
    <w:rsid w:val="006D4EC3"/>
    <w:rsid w:val="006D4F5A"/>
    <w:rsid w:val="006D5264"/>
    <w:rsid w:val="006D5F2A"/>
    <w:rsid w:val="006E0362"/>
    <w:rsid w:val="006E1430"/>
    <w:rsid w:val="006E2E5F"/>
    <w:rsid w:val="006E32AA"/>
    <w:rsid w:val="006E375B"/>
    <w:rsid w:val="006E40AE"/>
    <w:rsid w:val="006E45CB"/>
    <w:rsid w:val="006E5CC3"/>
    <w:rsid w:val="006E62A4"/>
    <w:rsid w:val="006F06E2"/>
    <w:rsid w:val="006F0973"/>
    <w:rsid w:val="006F1243"/>
    <w:rsid w:val="006F1526"/>
    <w:rsid w:val="006F1E7E"/>
    <w:rsid w:val="006F2642"/>
    <w:rsid w:val="006F3547"/>
    <w:rsid w:val="006F4482"/>
    <w:rsid w:val="006F5709"/>
    <w:rsid w:val="006F5A4C"/>
    <w:rsid w:val="006F7B15"/>
    <w:rsid w:val="006F7FC9"/>
    <w:rsid w:val="007003F3"/>
    <w:rsid w:val="007012F3"/>
    <w:rsid w:val="00701466"/>
    <w:rsid w:val="007016C9"/>
    <w:rsid w:val="00702122"/>
    <w:rsid w:val="0070580E"/>
    <w:rsid w:val="00706286"/>
    <w:rsid w:val="007065D4"/>
    <w:rsid w:val="00713688"/>
    <w:rsid w:val="0071415C"/>
    <w:rsid w:val="00714853"/>
    <w:rsid w:val="00716620"/>
    <w:rsid w:val="0071684D"/>
    <w:rsid w:val="0071686E"/>
    <w:rsid w:val="00720CDE"/>
    <w:rsid w:val="007219F1"/>
    <w:rsid w:val="007225C4"/>
    <w:rsid w:val="00725170"/>
    <w:rsid w:val="00727129"/>
    <w:rsid w:val="007275C8"/>
    <w:rsid w:val="00727E43"/>
    <w:rsid w:val="007304EE"/>
    <w:rsid w:val="00730919"/>
    <w:rsid w:val="007312B0"/>
    <w:rsid w:val="00734148"/>
    <w:rsid w:val="00734ECC"/>
    <w:rsid w:val="00734FA6"/>
    <w:rsid w:val="00740B1D"/>
    <w:rsid w:val="00740EB1"/>
    <w:rsid w:val="00742F44"/>
    <w:rsid w:val="007448DE"/>
    <w:rsid w:val="00746DF4"/>
    <w:rsid w:val="00747C0F"/>
    <w:rsid w:val="007507F4"/>
    <w:rsid w:val="00751325"/>
    <w:rsid w:val="007517AD"/>
    <w:rsid w:val="0075271D"/>
    <w:rsid w:val="00753260"/>
    <w:rsid w:val="00753B51"/>
    <w:rsid w:val="007540FE"/>
    <w:rsid w:val="0075477A"/>
    <w:rsid w:val="007562E5"/>
    <w:rsid w:val="0075688E"/>
    <w:rsid w:val="00756F10"/>
    <w:rsid w:val="00756FD8"/>
    <w:rsid w:val="00757222"/>
    <w:rsid w:val="00760481"/>
    <w:rsid w:val="007608D5"/>
    <w:rsid w:val="00760C3C"/>
    <w:rsid w:val="007611FA"/>
    <w:rsid w:val="007612C5"/>
    <w:rsid w:val="0076166E"/>
    <w:rsid w:val="00762089"/>
    <w:rsid w:val="0076255E"/>
    <w:rsid w:val="007634FF"/>
    <w:rsid w:val="00764033"/>
    <w:rsid w:val="00764A56"/>
    <w:rsid w:val="00770771"/>
    <w:rsid w:val="0077243A"/>
    <w:rsid w:val="00773AEC"/>
    <w:rsid w:val="007744CA"/>
    <w:rsid w:val="0077658E"/>
    <w:rsid w:val="00777B32"/>
    <w:rsid w:val="00781B15"/>
    <w:rsid w:val="00781BF2"/>
    <w:rsid w:val="00782108"/>
    <w:rsid w:val="00782AB8"/>
    <w:rsid w:val="00783080"/>
    <w:rsid w:val="00783580"/>
    <w:rsid w:val="00783E01"/>
    <w:rsid w:val="00786B71"/>
    <w:rsid w:val="00786D17"/>
    <w:rsid w:val="00786E78"/>
    <w:rsid w:val="00787CAE"/>
    <w:rsid w:val="0079131E"/>
    <w:rsid w:val="00791770"/>
    <w:rsid w:val="00792910"/>
    <w:rsid w:val="00792B06"/>
    <w:rsid w:val="0079358E"/>
    <w:rsid w:val="00794186"/>
    <w:rsid w:val="0079469E"/>
    <w:rsid w:val="00794D8F"/>
    <w:rsid w:val="00796FBD"/>
    <w:rsid w:val="007A0B17"/>
    <w:rsid w:val="007A15D1"/>
    <w:rsid w:val="007A1C86"/>
    <w:rsid w:val="007A20C6"/>
    <w:rsid w:val="007A289D"/>
    <w:rsid w:val="007A3D0E"/>
    <w:rsid w:val="007A6C4D"/>
    <w:rsid w:val="007A768F"/>
    <w:rsid w:val="007A7718"/>
    <w:rsid w:val="007A7E03"/>
    <w:rsid w:val="007B0AA9"/>
    <w:rsid w:val="007B21B9"/>
    <w:rsid w:val="007B2420"/>
    <w:rsid w:val="007B2D2E"/>
    <w:rsid w:val="007B3AC6"/>
    <w:rsid w:val="007B4645"/>
    <w:rsid w:val="007B4661"/>
    <w:rsid w:val="007B473D"/>
    <w:rsid w:val="007B5532"/>
    <w:rsid w:val="007B5788"/>
    <w:rsid w:val="007B6208"/>
    <w:rsid w:val="007C044A"/>
    <w:rsid w:val="007C0774"/>
    <w:rsid w:val="007C125A"/>
    <w:rsid w:val="007C2C45"/>
    <w:rsid w:val="007C37E6"/>
    <w:rsid w:val="007C3DB5"/>
    <w:rsid w:val="007C5390"/>
    <w:rsid w:val="007C5B0C"/>
    <w:rsid w:val="007C6BBC"/>
    <w:rsid w:val="007C6CF7"/>
    <w:rsid w:val="007D0203"/>
    <w:rsid w:val="007D0C80"/>
    <w:rsid w:val="007D2B05"/>
    <w:rsid w:val="007D31A3"/>
    <w:rsid w:val="007D622A"/>
    <w:rsid w:val="007D6383"/>
    <w:rsid w:val="007D7116"/>
    <w:rsid w:val="007D7D90"/>
    <w:rsid w:val="007D7EDF"/>
    <w:rsid w:val="007E30D4"/>
    <w:rsid w:val="007E3BE6"/>
    <w:rsid w:val="007E40EA"/>
    <w:rsid w:val="007E5E24"/>
    <w:rsid w:val="007E60C4"/>
    <w:rsid w:val="007E6927"/>
    <w:rsid w:val="007E7370"/>
    <w:rsid w:val="007F3A62"/>
    <w:rsid w:val="007F4FE1"/>
    <w:rsid w:val="007F5AD4"/>
    <w:rsid w:val="007F76F2"/>
    <w:rsid w:val="007F7802"/>
    <w:rsid w:val="007F7CE0"/>
    <w:rsid w:val="008012A1"/>
    <w:rsid w:val="00801B98"/>
    <w:rsid w:val="00804198"/>
    <w:rsid w:val="00804882"/>
    <w:rsid w:val="008051FC"/>
    <w:rsid w:val="0080661E"/>
    <w:rsid w:val="00806F05"/>
    <w:rsid w:val="00810B6D"/>
    <w:rsid w:val="0081124D"/>
    <w:rsid w:val="0081163A"/>
    <w:rsid w:val="008116C7"/>
    <w:rsid w:val="00812E94"/>
    <w:rsid w:val="00814FBF"/>
    <w:rsid w:val="00820BA6"/>
    <w:rsid w:val="008235A1"/>
    <w:rsid w:val="00824481"/>
    <w:rsid w:val="0082479A"/>
    <w:rsid w:val="008248F1"/>
    <w:rsid w:val="00825350"/>
    <w:rsid w:val="00825A5A"/>
    <w:rsid w:val="008263FB"/>
    <w:rsid w:val="008271FD"/>
    <w:rsid w:val="0082734F"/>
    <w:rsid w:val="00827E49"/>
    <w:rsid w:val="00827E78"/>
    <w:rsid w:val="00833CC0"/>
    <w:rsid w:val="008348AC"/>
    <w:rsid w:val="008361C1"/>
    <w:rsid w:val="00836304"/>
    <w:rsid w:val="00836D6A"/>
    <w:rsid w:val="00836FF9"/>
    <w:rsid w:val="00841A24"/>
    <w:rsid w:val="008421ED"/>
    <w:rsid w:val="0084347B"/>
    <w:rsid w:val="008438E3"/>
    <w:rsid w:val="00845066"/>
    <w:rsid w:val="008458DB"/>
    <w:rsid w:val="0084626B"/>
    <w:rsid w:val="008500E8"/>
    <w:rsid w:val="008511BD"/>
    <w:rsid w:val="00852F79"/>
    <w:rsid w:val="00853F92"/>
    <w:rsid w:val="00854008"/>
    <w:rsid w:val="0085500C"/>
    <w:rsid w:val="008555A8"/>
    <w:rsid w:val="00855B3E"/>
    <w:rsid w:val="00856A4D"/>
    <w:rsid w:val="008571B9"/>
    <w:rsid w:val="00857A24"/>
    <w:rsid w:val="00857E1F"/>
    <w:rsid w:val="00862A08"/>
    <w:rsid w:val="00866463"/>
    <w:rsid w:val="00866670"/>
    <w:rsid w:val="00870825"/>
    <w:rsid w:val="008708FD"/>
    <w:rsid w:val="008731B8"/>
    <w:rsid w:val="00873D69"/>
    <w:rsid w:val="00876EC3"/>
    <w:rsid w:val="00880702"/>
    <w:rsid w:val="00883A67"/>
    <w:rsid w:val="00885D4B"/>
    <w:rsid w:val="008863ED"/>
    <w:rsid w:val="0088712F"/>
    <w:rsid w:val="00890420"/>
    <w:rsid w:val="00891129"/>
    <w:rsid w:val="00891625"/>
    <w:rsid w:val="00892EFF"/>
    <w:rsid w:val="00894376"/>
    <w:rsid w:val="0089470B"/>
    <w:rsid w:val="00896852"/>
    <w:rsid w:val="008A10D8"/>
    <w:rsid w:val="008A159B"/>
    <w:rsid w:val="008A2360"/>
    <w:rsid w:val="008A2E02"/>
    <w:rsid w:val="008A4B06"/>
    <w:rsid w:val="008A56FB"/>
    <w:rsid w:val="008A6EE0"/>
    <w:rsid w:val="008A72F9"/>
    <w:rsid w:val="008A7778"/>
    <w:rsid w:val="008B030A"/>
    <w:rsid w:val="008B0A1A"/>
    <w:rsid w:val="008B1397"/>
    <w:rsid w:val="008B1688"/>
    <w:rsid w:val="008B20D6"/>
    <w:rsid w:val="008B28A7"/>
    <w:rsid w:val="008B2CC7"/>
    <w:rsid w:val="008B54F8"/>
    <w:rsid w:val="008B5A80"/>
    <w:rsid w:val="008B5B1F"/>
    <w:rsid w:val="008B63A5"/>
    <w:rsid w:val="008B654C"/>
    <w:rsid w:val="008C05D4"/>
    <w:rsid w:val="008C200B"/>
    <w:rsid w:val="008C29D5"/>
    <w:rsid w:val="008C3091"/>
    <w:rsid w:val="008C47C6"/>
    <w:rsid w:val="008C4D54"/>
    <w:rsid w:val="008C5EC5"/>
    <w:rsid w:val="008C7C80"/>
    <w:rsid w:val="008D0B90"/>
    <w:rsid w:val="008D0F32"/>
    <w:rsid w:val="008D15C2"/>
    <w:rsid w:val="008D1C77"/>
    <w:rsid w:val="008D22DB"/>
    <w:rsid w:val="008D49AA"/>
    <w:rsid w:val="008D67B2"/>
    <w:rsid w:val="008D7212"/>
    <w:rsid w:val="008D73BA"/>
    <w:rsid w:val="008E0A3D"/>
    <w:rsid w:val="008E2297"/>
    <w:rsid w:val="008E3180"/>
    <w:rsid w:val="008E4B2D"/>
    <w:rsid w:val="008E54CC"/>
    <w:rsid w:val="008E6292"/>
    <w:rsid w:val="008E6397"/>
    <w:rsid w:val="008E6690"/>
    <w:rsid w:val="008E7084"/>
    <w:rsid w:val="008E7279"/>
    <w:rsid w:val="008E73F6"/>
    <w:rsid w:val="008E787F"/>
    <w:rsid w:val="008E7F3B"/>
    <w:rsid w:val="008F110C"/>
    <w:rsid w:val="008F11F5"/>
    <w:rsid w:val="008F2B70"/>
    <w:rsid w:val="008F2D29"/>
    <w:rsid w:val="008F3EBF"/>
    <w:rsid w:val="008F4705"/>
    <w:rsid w:val="008F4837"/>
    <w:rsid w:val="008F4A61"/>
    <w:rsid w:val="008F6051"/>
    <w:rsid w:val="008F77DC"/>
    <w:rsid w:val="009013CA"/>
    <w:rsid w:val="009027AF"/>
    <w:rsid w:val="00902943"/>
    <w:rsid w:val="009039AC"/>
    <w:rsid w:val="0090419F"/>
    <w:rsid w:val="009069E1"/>
    <w:rsid w:val="00906C56"/>
    <w:rsid w:val="00910F4F"/>
    <w:rsid w:val="0091296E"/>
    <w:rsid w:val="00912DBC"/>
    <w:rsid w:val="009140EA"/>
    <w:rsid w:val="009156E1"/>
    <w:rsid w:val="009174D5"/>
    <w:rsid w:val="00917625"/>
    <w:rsid w:val="00917BD5"/>
    <w:rsid w:val="00920B27"/>
    <w:rsid w:val="00921510"/>
    <w:rsid w:val="00921889"/>
    <w:rsid w:val="00921B37"/>
    <w:rsid w:val="00922668"/>
    <w:rsid w:val="00922C66"/>
    <w:rsid w:val="00923847"/>
    <w:rsid w:val="00924820"/>
    <w:rsid w:val="00926D5C"/>
    <w:rsid w:val="00927A11"/>
    <w:rsid w:val="00932534"/>
    <w:rsid w:val="00937570"/>
    <w:rsid w:val="0094227A"/>
    <w:rsid w:val="00942EE4"/>
    <w:rsid w:val="00943201"/>
    <w:rsid w:val="00943371"/>
    <w:rsid w:val="00943EA5"/>
    <w:rsid w:val="00950245"/>
    <w:rsid w:val="009514B2"/>
    <w:rsid w:val="00953CE5"/>
    <w:rsid w:val="00957E2A"/>
    <w:rsid w:val="00960F8B"/>
    <w:rsid w:val="00962A2B"/>
    <w:rsid w:val="00962B31"/>
    <w:rsid w:val="009638E8"/>
    <w:rsid w:val="009639E1"/>
    <w:rsid w:val="00963B7A"/>
    <w:rsid w:val="0096564C"/>
    <w:rsid w:val="00966096"/>
    <w:rsid w:val="00966B97"/>
    <w:rsid w:val="00966F63"/>
    <w:rsid w:val="0096768D"/>
    <w:rsid w:val="00970B9D"/>
    <w:rsid w:val="00970F8E"/>
    <w:rsid w:val="00971176"/>
    <w:rsid w:val="009726AA"/>
    <w:rsid w:val="00972EF6"/>
    <w:rsid w:val="00973C2C"/>
    <w:rsid w:val="009747EF"/>
    <w:rsid w:val="0097725D"/>
    <w:rsid w:val="009815C7"/>
    <w:rsid w:val="0098259E"/>
    <w:rsid w:val="00982CE3"/>
    <w:rsid w:val="00982CEB"/>
    <w:rsid w:val="0098506D"/>
    <w:rsid w:val="00985752"/>
    <w:rsid w:val="0099097D"/>
    <w:rsid w:val="00992A41"/>
    <w:rsid w:val="00992B3F"/>
    <w:rsid w:val="00993071"/>
    <w:rsid w:val="009931ED"/>
    <w:rsid w:val="009966FB"/>
    <w:rsid w:val="009A216A"/>
    <w:rsid w:val="009A424E"/>
    <w:rsid w:val="009A4472"/>
    <w:rsid w:val="009A4E5A"/>
    <w:rsid w:val="009A6590"/>
    <w:rsid w:val="009A7335"/>
    <w:rsid w:val="009B1E7A"/>
    <w:rsid w:val="009B2CF3"/>
    <w:rsid w:val="009B34F3"/>
    <w:rsid w:val="009B4BEF"/>
    <w:rsid w:val="009B53C1"/>
    <w:rsid w:val="009B5487"/>
    <w:rsid w:val="009B5667"/>
    <w:rsid w:val="009B5A50"/>
    <w:rsid w:val="009B5DF5"/>
    <w:rsid w:val="009B5EA9"/>
    <w:rsid w:val="009B6382"/>
    <w:rsid w:val="009B750A"/>
    <w:rsid w:val="009B7704"/>
    <w:rsid w:val="009B791D"/>
    <w:rsid w:val="009C01E1"/>
    <w:rsid w:val="009C2129"/>
    <w:rsid w:val="009C3014"/>
    <w:rsid w:val="009C518F"/>
    <w:rsid w:val="009C65CF"/>
    <w:rsid w:val="009D0344"/>
    <w:rsid w:val="009D0770"/>
    <w:rsid w:val="009D0B7B"/>
    <w:rsid w:val="009D10DB"/>
    <w:rsid w:val="009D3BF3"/>
    <w:rsid w:val="009D4A2D"/>
    <w:rsid w:val="009D6810"/>
    <w:rsid w:val="009D6CE8"/>
    <w:rsid w:val="009D7244"/>
    <w:rsid w:val="009E28D6"/>
    <w:rsid w:val="009E2FED"/>
    <w:rsid w:val="009E366D"/>
    <w:rsid w:val="009E37E6"/>
    <w:rsid w:val="009E3DB9"/>
    <w:rsid w:val="009E6B29"/>
    <w:rsid w:val="009E6D57"/>
    <w:rsid w:val="009E74AE"/>
    <w:rsid w:val="009E7910"/>
    <w:rsid w:val="009F1FBD"/>
    <w:rsid w:val="009F36DD"/>
    <w:rsid w:val="009F3F63"/>
    <w:rsid w:val="009F4B8B"/>
    <w:rsid w:val="009F5733"/>
    <w:rsid w:val="009F5FF0"/>
    <w:rsid w:val="009F6385"/>
    <w:rsid w:val="00A01604"/>
    <w:rsid w:val="00A03C3D"/>
    <w:rsid w:val="00A041AC"/>
    <w:rsid w:val="00A046F4"/>
    <w:rsid w:val="00A0482D"/>
    <w:rsid w:val="00A04DD2"/>
    <w:rsid w:val="00A05953"/>
    <w:rsid w:val="00A059DA"/>
    <w:rsid w:val="00A05F5F"/>
    <w:rsid w:val="00A07227"/>
    <w:rsid w:val="00A10DDB"/>
    <w:rsid w:val="00A10E2F"/>
    <w:rsid w:val="00A11803"/>
    <w:rsid w:val="00A12116"/>
    <w:rsid w:val="00A127EE"/>
    <w:rsid w:val="00A136B2"/>
    <w:rsid w:val="00A13FAC"/>
    <w:rsid w:val="00A14618"/>
    <w:rsid w:val="00A1527C"/>
    <w:rsid w:val="00A2034C"/>
    <w:rsid w:val="00A20455"/>
    <w:rsid w:val="00A2085D"/>
    <w:rsid w:val="00A2163B"/>
    <w:rsid w:val="00A22496"/>
    <w:rsid w:val="00A23858"/>
    <w:rsid w:val="00A24473"/>
    <w:rsid w:val="00A247FC"/>
    <w:rsid w:val="00A24F50"/>
    <w:rsid w:val="00A304BA"/>
    <w:rsid w:val="00A30DDC"/>
    <w:rsid w:val="00A30E93"/>
    <w:rsid w:val="00A31136"/>
    <w:rsid w:val="00A312D8"/>
    <w:rsid w:val="00A3200F"/>
    <w:rsid w:val="00A327B7"/>
    <w:rsid w:val="00A32FE6"/>
    <w:rsid w:val="00A331EA"/>
    <w:rsid w:val="00A34945"/>
    <w:rsid w:val="00A35B81"/>
    <w:rsid w:val="00A366A4"/>
    <w:rsid w:val="00A37490"/>
    <w:rsid w:val="00A375E0"/>
    <w:rsid w:val="00A4073F"/>
    <w:rsid w:val="00A40A00"/>
    <w:rsid w:val="00A40AE9"/>
    <w:rsid w:val="00A427A1"/>
    <w:rsid w:val="00A42F49"/>
    <w:rsid w:val="00A43398"/>
    <w:rsid w:val="00A43E38"/>
    <w:rsid w:val="00A440CA"/>
    <w:rsid w:val="00A45595"/>
    <w:rsid w:val="00A45A84"/>
    <w:rsid w:val="00A47B73"/>
    <w:rsid w:val="00A47F62"/>
    <w:rsid w:val="00A52AFB"/>
    <w:rsid w:val="00A52ED5"/>
    <w:rsid w:val="00A54A76"/>
    <w:rsid w:val="00A553E1"/>
    <w:rsid w:val="00A5550C"/>
    <w:rsid w:val="00A55CAC"/>
    <w:rsid w:val="00A57AA2"/>
    <w:rsid w:val="00A57CE2"/>
    <w:rsid w:val="00A57F5C"/>
    <w:rsid w:val="00A60421"/>
    <w:rsid w:val="00A60E7B"/>
    <w:rsid w:val="00A61C3A"/>
    <w:rsid w:val="00A61D73"/>
    <w:rsid w:val="00A62C02"/>
    <w:rsid w:val="00A63038"/>
    <w:rsid w:val="00A63098"/>
    <w:rsid w:val="00A65627"/>
    <w:rsid w:val="00A66343"/>
    <w:rsid w:val="00A66763"/>
    <w:rsid w:val="00A66FED"/>
    <w:rsid w:val="00A70641"/>
    <w:rsid w:val="00A7182A"/>
    <w:rsid w:val="00A74C9D"/>
    <w:rsid w:val="00A760CC"/>
    <w:rsid w:val="00A760EA"/>
    <w:rsid w:val="00A763F8"/>
    <w:rsid w:val="00A766C0"/>
    <w:rsid w:val="00A829D0"/>
    <w:rsid w:val="00A84848"/>
    <w:rsid w:val="00A85C95"/>
    <w:rsid w:val="00A8763D"/>
    <w:rsid w:val="00A87D1E"/>
    <w:rsid w:val="00A90156"/>
    <w:rsid w:val="00A90547"/>
    <w:rsid w:val="00A9062D"/>
    <w:rsid w:val="00A90665"/>
    <w:rsid w:val="00A9259F"/>
    <w:rsid w:val="00A96AD7"/>
    <w:rsid w:val="00A96B39"/>
    <w:rsid w:val="00AA3CA3"/>
    <w:rsid w:val="00AA614D"/>
    <w:rsid w:val="00AA7CE9"/>
    <w:rsid w:val="00AB0C7D"/>
    <w:rsid w:val="00AB136B"/>
    <w:rsid w:val="00AB2768"/>
    <w:rsid w:val="00AB5AE5"/>
    <w:rsid w:val="00AB7262"/>
    <w:rsid w:val="00AC0363"/>
    <w:rsid w:val="00AC3641"/>
    <w:rsid w:val="00AC4EE0"/>
    <w:rsid w:val="00AD077A"/>
    <w:rsid w:val="00AD1EF3"/>
    <w:rsid w:val="00AD209A"/>
    <w:rsid w:val="00AD43A5"/>
    <w:rsid w:val="00AD5AE5"/>
    <w:rsid w:val="00AD607D"/>
    <w:rsid w:val="00AD6B43"/>
    <w:rsid w:val="00AD7AF1"/>
    <w:rsid w:val="00AE01B2"/>
    <w:rsid w:val="00AE0DF6"/>
    <w:rsid w:val="00AE0E50"/>
    <w:rsid w:val="00AE38D2"/>
    <w:rsid w:val="00AE3C96"/>
    <w:rsid w:val="00AE3F8F"/>
    <w:rsid w:val="00AE6A18"/>
    <w:rsid w:val="00AE6B87"/>
    <w:rsid w:val="00AE7FC5"/>
    <w:rsid w:val="00AF01BF"/>
    <w:rsid w:val="00AF0871"/>
    <w:rsid w:val="00AF1482"/>
    <w:rsid w:val="00AF1512"/>
    <w:rsid w:val="00AF47D9"/>
    <w:rsid w:val="00AF4934"/>
    <w:rsid w:val="00AF49E7"/>
    <w:rsid w:val="00AF5414"/>
    <w:rsid w:val="00B00334"/>
    <w:rsid w:val="00B00B3B"/>
    <w:rsid w:val="00B020AE"/>
    <w:rsid w:val="00B063DC"/>
    <w:rsid w:val="00B07423"/>
    <w:rsid w:val="00B079F8"/>
    <w:rsid w:val="00B11CC4"/>
    <w:rsid w:val="00B1241A"/>
    <w:rsid w:val="00B159A9"/>
    <w:rsid w:val="00B166E1"/>
    <w:rsid w:val="00B16927"/>
    <w:rsid w:val="00B16F19"/>
    <w:rsid w:val="00B20549"/>
    <w:rsid w:val="00B20833"/>
    <w:rsid w:val="00B20CDD"/>
    <w:rsid w:val="00B21BB1"/>
    <w:rsid w:val="00B22D3F"/>
    <w:rsid w:val="00B23A97"/>
    <w:rsid w:val="00B25D5A"/>
    <w:rsid w:val="00B2796D"/>
    <w:rsid w:val="00B316FE"/>
    <w:rsid w:val="00B32317"/>
    <w:rsid w:val="00B325BC"/>
    <w:rsid w:val="00B3366F"/>
    <w:rsid w:val="00B339F3"/>
    <w:rsid w:val="00B34D7E"/>
    <w:rsid w:val="00B34F53"/>
    <w:rsid w:val="00B35E46"/>
    <w:rsid w:val="00B3703D"/>
    <w:rsid w:val="00B408FC"/>
    <w:rsid w:val="00B414E2"/>
    <w:rsid w:val="00B41E17"/>
    <w:rsid w:val="00B429F2"/>
    <w:rsid w:val="00B42A0C"/>
    <w:rsid w:val="00B42EE0"/>
    <w:rsid w:val="00B43C3D"/>
    <w:rsid w:val="00B511AE"/>
    <w:rsid w:val="00B530D5"/>
    <w:rsid w:val="00B53375"/>
    <w:rsid w:val="00B54F1E"/>
    <w:rsid w:val="00B55630"/>
    <w:rsid w:val="00B55A49"/>
    <w:rsid w:val="00B55C8D"/>
    <w:rsid w:val="00B55FCE"/>
    <w:rsid w:val="00B56190"/>
    <w:rsid w:val="00B57BEC"/>
    <w:rsid w:val="00B60064"/>
    <w:rsid w:val="00B60227"/>
    <w:rsid w:val="00B602B5"/>
    <w:rsid w:val="00B61A23"/>
    <w:rsid w:val="00B64174"/>
    <w:rsid w:val="00B641D5"/>
    <w:rsid w:val="00B65B48"/>
    <w:rsid w:val="00B66BB7"/>
    <w:rsid w:val="00B679F7"/>
    <w:rsid w:val="00B70CC9"/>
    <w:rsid w:val="00B7191E"/>
    <w:rsid w:val="00B71A5C"/>
    <w:rsid w:val="00B72564"/>
    <w:rsid w:val="00B72A6A"/>
    <w:rsid w:val="00B72B7A"/>
    <w:rsid w:val="00B73053"/>
    <w:rsid w:val="00B73B46"/>
    <w:rsid w:val="00B73EFE"/>
    <w:rsid w:val="00B74854"/>
    <w:rsid w:val="00B75DA3"/>
    <w:rsid w:val="00B76842"/>
    <w:rsid w:val="00B7704A"/>
    <w:rsid w:val="00B77359"/>
    <w:rsid w:val="00B773B8"/>
    <w:rsid w:val="00B81B0C"/>
    <w:rsid w:val="00B833DA"/>
    <w:rsid w:val="00B8376A"/>
    <w:rsid w:val="00B84E5B"/>
    <w:rsid w:val="00B85AC6"/>
    <w:rsid w:val="00B85AD9"/>
    <w:rsid w:val="00B86005"/>
    <w:rsid w:val="00B863CF"/>
    <w:rsid w:val="00B943B1"/>
    <w:rsid w:val="00B96B06"/>
    <w:rsid w:val="00BA0FDB"/>
    <w:rsid w:val="00BA1BFA"/>
    <w:rsid w:val="00BA21D8"/>
    <w:rsid w:val="00BA2822"/>
    <w:rsid w:val="00BA6D36"/>
    <w:rsid w:val="00BA6DDB"/>
    <w:rsid w:val="00BA7A26"/>
    <w:rsid w:val="00BB0497"/>
    <w:rsid w:val="00BB1D06"/>
    <w:rsid w:val="00BB3FC9"/>
    <w:rsid w:val="00BB53FF"/>
    <w:rsid w:val="00BB5C5E"/>
    <w:rsid w:val="00BB6F41"/>
    <w:rsid w:val="00BB7CF1"/>
    <w:rsid w:val="00BC0149"/>
    <w:rsid w:val="00BC026B"/>
    <w:rsid w:val="00BC028E"/>
    <w:rsid w:val="00BC08E2"/>
    <w:rsid w:val="00BC0D1E"/>
    <w:rsid w:val="00BC2A66"/>
    <w:rsid w:val="00BC3276"/>
    <w:rsid w:val="00BC43FA"/>
    <w:rsid w:val="00BC4D21"/>
    <w:rsid w:val="00BC56BE"/>
    <w:rsid w:val="00BD1757"/>
    <w:rsid w:val="00BD1D0E"/>
    <w:rsid w:val="00BD4A7C"/>
    <w:rsid w:val="00BD51AC"/>
    <w:rsid w:val="00BD6B7E"/>
    <w:rsid w:val="00BD7191"/>
    <w:rsid w:val="00BD71C2"/>
    <w:rsid w:val="00BE1F77"/>
    <w:rsid w:val="00BE1FA2"/>
    <w:rsid w:val="00BE27FF"/>
    <w:rsid w:val="00BE3167"/>
    <w:rsid w:val="00BE377C"/>
    <w:rsid w:val="00BE49A3"/>
    <w:rsid w:val="00BF0870"/>
    <w:rsid w:val="00BF1B68"/>
    <w:rsid w:val="00BF2885"/>
    <w:rsid w:val="00BF2BA0"/>
    <w:rsid w:val="00BF57A5"/>
    <w:rsid w:val="00BF62BC"/>
    <w:rsid w:val="00BF63E7"/>
    <w:rsid w:val="00BF641A"/>
    <w:rsid w:val="00BF6D5B"/>
    <w:rsid w:val="00C00BE8"/>
    <w:rsid w:val="00C01282"/>
    <w:rsid w:val="00C0259A"/>
    <w:rsid w:val="00C0338F"/>
    <w:rsid w:val="00C033E6"/>
    <w:rsid w:val="00C05BCA"/>
    <w:rsid w:val="00C05F72"/>
    <w:rsid w:val="00C0620A"/>
    <w:rsid w:val="00C07295"/>
    <w:rsid w:val="00C07FAF"/>
    <w:rsid w:val="00C11260"/>
    <w:rsid w:val="00C126A7"/>
    <w:rsid w:val="00C16C32"/>
    <w:rsid w:val="00C16E57"/>
    <w:rsid w:val="00C20FDA"/>
    <w:rsid w:val="00C2103B"/>
    <w:rsid w:val="00C24323"/>
    <w:rsid w:val="00C30BB7"/>
    <w:rsid w:val="00C31DA8"/>
    <w:rsid w:val="00C3371C"/>
    <w:rsid w:val="00C33A6B"/>
    <w:rsid w:val="00C33DD2"/>
    <w:rsid w:val="00C340F2"/>
    <w:rsid w:val="00C3475F"/>
    <w:rsid w:val="00C4003E"/>
    <w:rsid w:val="00C402FA"/>
    <w:rsid w:val="00C41221"/>
    <w:rsid w:val="00C4178B"/>
    <w:rsid w:val="00C41FAA"/>
    <w:rsid w:val="00C4218C"/>
    <w:rsid w:val="00C42224"/>
    <w:rsid w:val="00C423A1"/>
    <w:rsid w:val="00C429ED"/>
    <w:rsid w:val="00C44014"/>
    <w:rsid w:val="00C44361"/>
    <w:rsid w:val="00C444CC"/>
    <w:rsid w:val="00C4565D"/>
    <w:rsid w:val="00C4627D"/>
    <w:rsid w:val="00C46EE4"/>
    <w:rsid w:val="00C50420"/>
    <w:rsid w:val="00C50C36"/>
    <w:rsid w:val="00C51040"/>
    <w:rsid w:val="00C51588"/>
    <w:rsid w:val="00C5242C"/>
    <w:rsid w:val="00C5321E"/>
    <w:rsid w:val="00C53471"/>
    <w:rsid w:val="00C5395F"/>
    <w:rsid w:val="00C53FF5"/>
    <w:rsid w:val="00C55290"/>
    <w:rsid w:val="00C5701C"/>
    <w:rsid w:val="00C570B5"/>
    <w:rsid w:val="00C57670"/>
    <w:rsid w:val="00C60AE0"/>
    <w:rsid w:val="00C61E9D"/>
    <w:rsid w:val="00C621DA"/>
    <w:rsid w:val="00C6243E"/>
    <w:rsid w:val="00C64638"/>
    <w:rsid w:val="00C64816"/>
    <w:rsid w:val="00C649CC"/>
    <w:rsid w:val="00C6535A"/>
    <w:rsid w:val="00C7005E"/>
    <w:rsid w:val="00C70139"/>
    <w:rsid w:val="00C71993"/>
    <w:rsid w:val="00C71FA9"/>
    <w:rsid w:val="00C74E0D"/>
    <w:rsid w:val="00C7505C"/>
    <w:rsid w:val="00C765E6"/>
    <w:rsid w:val="00C76CF3"/>
    <w:rsid w:val="00C76F63"/>
    <w:rsid w:val="00C805BD"/>
    <w:rsid w:val="00C82B33"/>
    <w:rsid w:val="00C84EB3"/>
    <w:rsid w:val="00C84F14"/>
    <w:rsid w:val="00C858C0"/>
    <w:rsid w:val="00C868BA"/>
    <w:rsid w:val="00C94324"/>
    <w:rsid w:val="00C94DEA"/>
    <w:rsid w:val="00C97121"/>
    <w:rsid w:val="00CA04D1"/>
    <w:rsid w:val="00CA2B4A"/>
    <w:rsid w:val="00CA2D6C"/>
    <w:rsid w:val="00CA35C8"/>
    <w:rsid w:val="00CA432F"/>
    <w:rsid w:val="00CA4E8C"/>
    <w:rsid w:val="00CA5682"/>
    <w:rsid w:val="00CA72F7"/>
    <w:rsid w:val="00CA7C7E"/>
    <w:rsid w:val="00CB02D7"/>
    <w:rsid w:val="00CB0A5A"/>
    <w:rsid w:val="00CB0AB2"/>
    <w:rsid w:val="00CB1058"/>
    <w:rsid w:val="00CB15F9"/>
    <w:rsid w:val="00CB16E5"/>
    <w:rsid w:val="00CB2C9F"/>
    <w:rsid w:val="00CB3C94"/>
    <w:rsid w:val="00CB3D81"/>
    <w:rsid w:val="00CB52AF"/>
    <w:rsid w:val="00CC1A16"/>
    <w:rsid w:val="00CC35DE"/>
    <w:rsid w:val="00CC4B34"/>
    <w:rsid w:val="00CC6125"/>
    <w:rsid w:val="00CC6A9F"/>
    <w:rsid w:val="00CC7AD9"/>
    <w:rsid w:val="00CD0F71"/>
    <w:rsid w:val="00CD2578"/>
    <w:rsid w:val="00CD2BA3"/>
    <w:rsid w:val="00CD2E31"/>
    <w:rsid w:val="00CD302F"/>
    <w:rsid w:val="00CD3309"/>
    <w:rsid w:val="00CD3564"/>
    <w:rsid w:val="00CD397A"/>
    <w:rsid w:val="00CD39C9"/>
    <w:rsid w:val="00CD4F6D"/>
    <w:rsid w:val="00CD506D"/>
    <w:rsid w:val="00CD719A"/>
    <w:rsid w:val="00CD7901"/>
    <w:rsid w:val="00CD79AF"/>
    <w:rsid w:val="00CE0642"/>
    <w:rsid w:val="00CE0977"/>
    <w:rsid w:val="00CE0D4C"/>
    <w:rsid w:val="00CE2CBB"/>
    <w:rsid w:val="00CE2FFA"/>
    <w:rsid w:val="00CE353E"/>
    <w:rsid w:val="00CF0535"/>
    <w:rsid w:val="00CF065D"/>
    <w:rsid w:val="00CF232F"/>
    <w:rsid w:val="00CF290E"/>
    <w:rsid w:val="00CF2D1A"/>
    <w:rsid w:val="00CF3BD1"/>
    <w:rsid w:val="00CF3EEC"/>
    <w:rsid w:val="00CF45B8"/>
    <w:rsid w:val="00CF5768"/>
    <w:rsid w:val="00CF7124"/>
    <w:rsid w:val="00CF7949"/>
    <w:rsid w:val="00D00391"/>
    <w:rsid w:val="00D0062C"/>
    <w:rsid w:val="00D014DE"/>
    <w:rsid w:val="00D02D8F"/>
    <w:rsid w:val="00D040BF"/>
    <w:rsid w:val="00D042F7"/>
    <w:rsid w:val="00D054E0"/>
    <w:rsid w:val="00D06912"/>
    <w:rsid w:val="00D06D4B"/>
    <w:rsid w:val="00D076CC"/>
    <w:rsid w:val="00D1033D"/>
    <w:rsid w:val="00D10B65"/>
    <w:rsid w:val="00D14E1A"/>
    <w:rsid w:val="00D155C4"/>
    <w:rsid w:val="00D15916"/>
    <w:rsid w:val="00D1627E"/>
    <w:rsid w:val="00D162E6"/>
    <w:rsid w:val="00D16F2F"/>
    <w:rsid w:val="00D17CC9"/>
    <w:rsid w:val="00D213F9"/>
    <w:rsid w:val="00D227B4"/>
    <w:rsid w:val="00D2406E"/>
    <w:rsid w:val="00D26FDE"/>
    <w:rsid w:val="00D27330"/>
    <w:rsid w:val="00D30BED"/>
    <w:rsid w:val="00D32623"/>
    <w:rsid w:val="00D32BA5"/>
    <w:rsid w:val="00D331EA"/>
    <w:rsid w:val="00D35054"/>
    <w:rsid w:val="00D3518C"/>
    <w:rsid w:val="00D40B78"/>
    <w:rsid w:val="00D41CDF"/>
    <w:rsid w:val="00D41EDE"/>
    <w:rsid w:val="00D423CB"/>
    <w:rsid w:val="00D42B4B"/>
    <w:rsid w:val="00D442F1"/>
    <w:rsid w:val="00D45AF9"/>
    <w:rsid w:val="00D47E7E"/>
    <w:rsid w:val="00D503FB"/>
    <w:rsid w:val="00D51520"/>
    <w:rsid w:val="00D51A61"/>
    <w:rsid w:val="00D52708"/>
    <w:rsid w:val="00D536E3"/>
    <w:rsid w:val="00D53BC4"/>
    <w:rsid w:val="00D54FCC"/>
    <w:rsid w:val="00D566C3"/>
    <w:rsid w:val="00D56D2F"/>
    <w:rsid w:val="00D57A80"/>
    <w:rsid w:val="00D60BDF"/>
    <w:rsid w:val="00D60FC1"/>
    <w:rsid w:val="00D62792"/>
    <w:rsid w:val="00D647B6"/>
    <w:rsid w:val="00D64C38"/>
    <w:rsid w:val="00D650DB"/>
    <w:rsid w:val="00D66A7E"/>
    <w:rsid w:val="00D66D8B"/>
    <w:rsid w:val="00D678F6"/>
    <w:rsid w:val="00D714D2"/>
    <w:rsid w:val="00D71F61"/>
    <w:rsid w:val="00D74EC9"/>
    <w:rsid w:val="00D74F61"/>
    <w:rsid w:val="00D76779"/>
    <w:rsid w:val="00D76C9A"/>
    <w:rsid w:val="00D77C7F"/>
    <w:rsid w:val="00D80260"/>
    <w:rsid w:val="00D80BFD"/>
    <w:rsid w:val="00D810B4"/>
    <w:rsid w:val="00D82B92"/>
    <w:rsid w:val="00D83378"/>
    <w:rsid w:val="00D838DC"/>
    <w:rsid w:val="00D83E7F"/>
    <w:rsid w:val="00D84AFC"/>
    <w:rsid w:val="00D851E3"/>
    <w:rsid w:val="00D8678F"/>
    <w:rsid w:val="00D8733E"/>
    <w:rsid w:val="00D90AFD"/>
    <w:rsid w:val="00D91E32"/>
    <w:rsid w:val="00D93339"/>
    <w:rsid w:val="00D936FA"/>
    <w:rsid w:val="00D939C5"/>
    <w:rsid w:val="00D95339"/>
    <w:rsid w:val="00D9579D"/>
    <w:rsid w:val="00D95E0F"/>
    <w:rsid w:val="00D96D07"/>
    <w:rsid w:val="00D973E1"/>
    <w:rsid w:val="00D97689"/>
    <w:rsid w:val="00D978CF"/>
    <w:rsid w:val="00DA05AB"/>
    <w:rsid w:val="00DA21FD"/>
    <w:rsid w:val="00DA2804"/>
    <w:rsid w:val="00DA3304"/>
    <w:rsid w:val="00DA3762"/>
    <w:rsid w:val="00DA4670"/>
    <w:rsid w:val="00DA4994"/>
    <w:rsid w:val="00DA4B1E"/>
    <w:rsid w:val="00DA4DD0"/>
    <w:rsid w:val="00DA6139"/>
    <w:rsid w:val="00DA751F"/>
    <w:rsid w:val="00DA7819"/>
    <w:rsid w:val="00DA78A4"/>
    <w:rsid w:val="00DB0253"/>
    <w:rsid w:val="00DB08E7"/>
    <w:rsid w:val="00DB2D9E"/>
    <w:rsid w:val="00DB3139"/>
    <w:rsid w:val="00DB4A7F"/>
    <w:rsid w:val="00DB5C73"/>
    <w:rsid w:val="00DB6657"/>
    <w:rsid w:val="00DC0631"/>
    <w:rsid w:val="00DC0A4B"/>
    <w:rsid w:val="00DC1E8A"/>
    <w:rsid w:val="00DC2020"/>
    <w:rsid w:val="00DC2FB1"/>
    <w:rsid w:val="00DC2FB3"/>
    <w:rsid w:val="00DC382E"/>
    <w:rsid w:val="00DC53A3"/>
    <w:rsid w:val="00DC6981"/>
    <w:rsid w:val="00DC759C"/>
    <w:rsid w:val="00DC7A37"/>
    <w:rsid w:val="00DD00FE"/>
    <w:rsid w:val="00DD0F65"/>
    <w:rsid w:val="00DD2816"/>
    <w:rsid w:val="00DD28BD"/>
    <w:rsid w:val="00DD6F2B"/>
    <w:rsid w:val="00DD75D9"/>
    <w:rsid w:val="00DD778C"/>
    <w:rsid w:val="00DE0605"/>
    <w:rsid w:val="00DE3AAB"/>
    <w:rsid w:val="00DE51BA"/>
    <w:rsid w:val="00DE666B"/>
    <w:rsid w:val="00DE68A9"/>
    <w:rsid w:val="00DE7E11"/>
    <w:rsid w:val="00DF19F4"/>
    <w:rsid w:val="00DF1E14"/>
    <w:rsid w:val="00DF4EB2"/>
    <w:rsid w:val="00DF5C17"/>
    <w:rsid w:val="00DF5ECA"/>
    <w:rsid w:val="00DF63A9"/>
    <w:rsid w:val="00DF76BE"/>
    <w:rsid w:val="00DF7756"/>
    <w:rsid w:val="00E00F2D"/>
    <w:rsid w:val="00E020C3"/>
    <w:rsid w:val="00E02919"/>
    <w:rsid w:val="00E02BE3"/>
    <w:rsid w:val="00E03045"/>
    <w:rsid w:val="00E03058"/>
    <w:rsid w:val="00E03314"/>
    <w:rsid w:val="00E04AF0"/>
    <w:rsid w:val="00E059EA"/>
    <w:rsid w:val="00E05A86"/>
    <w:rsid w:val="00E101F5"/>
    <w:rsid w:val="00E10963"/>
    <w:rsid w:val="00E111DA"/>
    <w:rsid w:val="00E11D6E"/>
    <w:rsid w:val="00E1323E"/>
    <w:rsid w:val="00E14592"/>
    <w:rsid w:val="00E1495C"/>
    <w:rsid w:val="00E172EB"/>
    <w:rsid w:val="00E172F8"/>
    <w:rsid w:val="00E21236"/>
    <w:rsid w:val="00E214B7"/>
    <w:rsid w:val="00E23257"/>
    <w:rsid w:val="00E2612B"/>
    <w:rsid w:val="00E272B2"/>
    <w:rsid w:val="00E305E1"/>
    <w:rsid w:val="00E3273D"/>
    <w:rsid w:val="00E33794"/>
    <w:rsid w:val="00E35373"/>
    <w:rsid w:val="00E35A05"/>
    <w:rsid w:val="00E36513"/>
    <w:rsid w:val="00E401AB"/>
    <w:rsid w:val="00E404A6"/>
    <w:rsid w:val="00E419DB"/>
    <w:rsid w:val="00E42EB9"/>
    <w:rsid w:val="00E4374C"/>
    <w:rsid w:val="00E43C7D"/>
    <w:rsid w:val="00E45970"/>
    <w:rsid w:val="00E45F7B"/>
    <w:rsid w:val="00E506F1"/>
    <w:rsid w:val="00E51A80"/>
    <w:rsid w:val="00E526C5"/>
    <w:rsid w:val="00E53601"/>
    <w:rsid w:val="00E53C6D"/>
    <w:rsid w:val="00E5676F"/>
    <w:rsid w:val="00E604A8"/>
    <w:rsid w:val="00E6224F"/>
    <w:rsid w:val="00E6332E"/>
    <w:rsid w:val="00E634D0"/>
    <w:rsid w:val="00E639E1"/>
    <w:rsid w:val="00E64D56"/>
    <w:rsid w:val="00E65878"/>
    <w:rsid w:val="00E65C27"/>
    <w:rsid w:val="00E67755"/>
    <w:rsid w:val="00E67B8A"/>
    <w:rsid w:val="00E67FC3"/>
    <w:rsid w:val="00E701B8"/>
    <w:rsid w:val="00E70EC3"/>
    <w:rsid w:val="00E715A9"/>
    <w:rsid w:val="00E72288"/>
    <w:rsid w:val="00E723B2"/>
    <w:rsid w:val="00E72820"/>
    <w:rsid w:val="00E75F3A"/>
    <w:rsid w:val="00E82C91"/>
    <w:rsid w:val="00E8338D"/>
    <w:rsid w:val="00E85B8C"/>
    <w:rsid w:val="00E8642D"/>
    <w:rsid w:val="00E9158D"/>
    <w:rsid w:val="00E9181D"/>
    <w:rsid w:val="00E9318E"/>
    <w:rsid w:val="00E94DD9"/>
    <w:rsid w:val="00E94EA5"/>
    <w:rsid w:val="00E94F1A"/>
    <w:rsid w:val="00E954D1"/>
    <w:rsid w:val="00E96628"/>
    <w:rsid w:val="00E97DDB"/>
    <w:rsid w:val="00EA0B3A"/>
    <w:rsid w:val="00EA1D71"/>
    <w:rsid w:val="00EA30F1"/>
    <w:rsid w:val="00EA52B7"/>
    <w:rsid w:val="00EA7BAE"/>
    <w:rsid w:val="00EA7FC0"/>
    <w:rsid w:val="00EB0B85"/>
    <w:rsid w:val="00EB1A34"/>
    <w:rsid w:val="00EB20C2"/>
    <w:rsid w:val="00EB3D5A"/>
    <w:rsid w:val="00EB4408"/>
    <w:rsid w:val="00EB4B1F"/>
    <w:rsid w:val="00EB5E78"/>
    <w:rsid w:val="00EB6B8F"/>
    <w:rsid w:val="00EB71FF"/>
    <w:rsid w:val="00EB761A"/>
    <w:rsid w:val="00EB7F51"/>
    <w:rsid w:val="00EC1F87"/>
    <w:rsid w:val="00EC1FD1"/>
    <w:rsid w:val="00EC26AF"/>
    <w:rsid w:val="00EC4426"/>
    <w:rsid w:val="00EC72F5"/>
    <w:rsid w:val="00EC7FF3"/>
    <w:rsid w:val="00ED126A"/>
    <w:rsid w:val="00ED24E1"/>
    <w:rsid w:val="00ED30A9"/>
    <w:rsid w:val="00ED43E7"/>
    <w:rsid w:val="00ED4A34"/>
    <w:rsid w:val="00ED4BC8"/>
    <w:rsid w:val="00ED54C2"/>
    <w:rsid w:val="00ED5C63"/>
    <w:rsid w:val="00ED6A58"/>
    <w:rsid w:val="00ED6BFC"/>
    <w:rsid w:val="00ED7977"/>
    <w:rsid w:val="00EE1CEF"/>
    <w:rsid w:val="00EE1DFB"/>
    <w:rsid w:val="00EE2247"/>
    <w:rsid w:val="00EE23BA"/>
    <w:rsid w:val="00EE26AA"/>
    <w:rsid w:val="00EE2ACF"/>
    <w:rsid w:val="00EE438E"/>
    <w:rsid w:val="00EE5CB7"/>
    <w:rsid w:val="00EE6AF1"/>
    <w:rsid w:val="00EE7CD4"/>
    <w:rsid w:val="00EF0150"/>
    <w:rsid w:val="00EF1BD9"/>
    <w:rsid w:val="00EF2EDE"/>
    <w:rsid w:val="00EF350E"/>
    <w:rsid w:val="00EF3AA9"/>
    <w:rsid w:val="00EF3CD7"/>
    <w:rsid w:val="00EF5AD6"/>
    <w:rsid w:val="00EF779E"/>
    <w:rsid w:val="00F0092A"/>
    <w:rsid w:val="00F00E1A"/>
    <w:rsid w:val="00F0113C"/>
    <w:rsid w:val="00F02D2F"/>
    <w:rsid w:val="00F03485"/>
    <w:rsid w:val="00F04A98"/>
    <w:rsid w:val="00F04B24"/>
    <w:rsid w:val="00F0669F"/>
    <w:rsid w:val="00F11CF1"/>
    <w:rsid w:val="00F146D7"/>
    <w:rsid w:val="00F146DE"/>
    <w:rsid w:val="00F15507"/>
    <w:rsid w:val="00F1685C"/>
    <w:rsid w:val="00F17158"/>
    <w:rsid w:val="00F20834"/>
    <w:rsid w:val="00F20858"/>
    <w:rsid w:val="00F20B8D"/>
    <w:rsid w:val="00F20DC3"/>
    <w:rsid w:val="00F2181F"/>
    <w:rsid w:val="00F2192F"/>
    <w:rsid w:val="00F233BB"/>
    <w:rsid w:val="00F237F1"/>
    <w:rsid w:val="00F2487F"/>
    <w:rsid w:val="00F25C61"/>
    <w:rsid w:val="00F3470B"/>
    <w:rsid w:val="00F35280"/>
    <w:rsid w:val="00F359DF"/>
    <w:rsid w:val="00F3640B"/>
    <w:rsid w:val="00F373F8"/>
    <w:rsid w:val="00F40B5C"/>
    <w:rsid w:val="00F42EB8"/>
    <w:rsid w:val="00F4333D"/>
    <w:rsid w:val="00F439AE"/>
    <w:rsid w:val="00F452B4"/>
    <w:rsid w:val="00F4671D"/>
    <w:rsid w:val="00F51F5D"/>
    <w:rsid w:val="00F53B97"/>
    <w:rsid w:val="00F560BC"/>
    <w:rsid w:val="00F56325"/>
    <w:rsid w:val="00F5703C"/>
    <w:rsid w:val="00F57E0B"/>
    <w:rsid w:val="00F57FF2"/>
    <w:rsid w:val="00F60E62"/>
    <w:rsid w:val="00F61677"/>
    <w:rsid w:val="00F61B34"/>
    <w:rsid w:val="00F625FA"/>
    <w:rsid w:val="00F62EEC"/>
    <w:rsid w:val="00F63040"/>
    <w:rsid w:val="00F64C8B"/>
    <w:rsid w:val="00F651BC"/>
    <w:rsid w:val="00F66AAF"/>
    <w:rsid w:val="00F70C73"/>
    <w:rsid w:val="00F72575"/>
    <w:rsid w:val="00F72960"/>
    <w:rsid w:val="00F72EDE"/>
    <w:rsid w:val="00F73886"/>
    <w:rsid w:val="00F745A5"/>
    <w:rsid w:val="00F745AC"/>
    <w:rsid w:val="00F74E27"/>
    <w:rsid w:val="00F7569E"/>
    <w:rsid w:val="00F759EF"/>
    <w:rsid w:val="00F7667E"/>
    <w:rsid w:val="00F76EDE"/>
    <w:rsid w:val="00F76F22"/>
    <w:rsid w:val="00F77FEC"/>
    <w:rsid w:val="00F829D5"/>
    <w:rsid w:val="00F83F23"/>
    <w:rsid w:val="00F8403B"/>
    <w:rsid w:val="00F854B3"/>
    <w:rsid w:val="00F85E9E"/>
    <w:rsid w:val="00F86610"/>
    <w:rsid w:val="00F86F68"/>
    <w:rsid w:val="00F90B89"/>
    <w:rsid w:val="00F90C31"/>
    <w:rsid w:val="00F911AD"/>
    <w:rsid w:val="00F91C57"/>
    <w:rsid w:val="00F920C6"/>
    <w:rsid w:val="00F939E9"/>
    <w:rsid w:val="00F94369"/>
    <w:rsid w:val="00F9503D"/>
    <w:rsid w:val="00F96E9B"/>
    <w:rsid w:val="00F978C6"/>
    <w:rsid w:val="00FA0B6A"/>
    <w:rsid w:val="00FA1AD4"/>
    <w:rsid w:val="00FA2190"/>
    <w:rsid w:val="00FA3194"/>
    <w:rsid w:val="00FA3829"/>
    <w:rsid w:val="00FA4E46"/>
    <w:rsid w:val="00FA74C3"/>
    <w:rsid w:val="00FB0854"/>
    <w:rsid w:val="00FB1848"/>
    <w:rsid w:val="00FB24C1"/>
    <w:rsid w:val="00FB3393"/>
    <w:rsid w:val="00FB6317"/>
    <w:rsid w:val="00FC08E0"/>
    <w:rsid w:val="00FC0F9B"/>
    <w:rsid w:val="00FC2260"/>
    <w:rsid w:val="00FC53C0"/>
    <w:rsid w:val="00FC5520"/>
    <w:rsid w:val="00FC62DE"/>
    <w:rsid w:val="00FC703B"/>
    <w:rsid w:val="00FC74B8"/>
    <w:rsid w:val="00FC79FD"/>
    <w:rsid w:val="00FD43B4"/>
    <w:rsid w:val="00FD4C2C"/>
    <w:rsid w:val="00FD4DD5"/>
    <w:rsid w:val="00FD4EF9"/>
    <w:rsid w:val="00FD54CE"/>
    <w:rsid w:val="00FD56B2"/>
    <w:rsid w:val="00FE2F51"/>
    <w:rsid w:val="00FE7901"/>
    <w:rsid w:val="00FF1750"/>
    <w:rsid w:val="00FF1CFB"/>
    <w:rsid w:val="00FF297C"/>
    <w:rsid w:val="00FF3FE7"/>
    <w:rsid w:val="00FF466C"/>
    <w:rsid w:val="00FF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5639589-1361-4031-85D3-81B13535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6EB"/>
    <w:rPr>
      <w:sz w:val="24"/>
      <w:szCs w:val="24"/>
    </w:rPr>
  </w:style>
  <w:style w:type="paragraph" w:styleId="Heading1">
    <w:name w:val="heading 1"/>
    <w:basedOn w:val="Normal"/>
    <w:next w:val="Normal"/>
    <w:link w:val="Heading1Char"/>
    <w:qFormat/>
    <w:rsid w:val="00BF63E7"/>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6EB"/>
    <w:pPr>
      <w:tabs>
        <w:tab w:val="center" w:pos="4320"/>
        <w:tab w:val="right" w:pos="8640"/>
      </w:tabs>
    </w:pPr>
  </w:style>
  <w:style w:type="paragraph" w:styleId="NormalWeb">
    <w:name w:val="Normal (Web)"/>
    <w:basedOn w:val="Normal"/>
    <w:uiPriority w:val="99"/>
    <w:rsid w:val="002236EB"/>
    <w:pPr>
      <w:spacing w:before="60" w:after="180"/>
    </w:pPr>
    <w:rPr>
      <w:sz w:val="19"/>
      <w:szCs w:val="19"/>
    </w:rPr>
  </w:style>
  <w:style w:type="character" w:styleId="Strong">
    <w:name w:val="Strong"/>
    <w:uiPriority w:val="22"/>
    <w:qFormat/>
    <w:rsid w:val="002236EB"/>
    <w:rPr>
      <w:b/>
      <w:bCs/>
    </w:rPr>
  </w:style>
  <w:style w:type="table" w:styleId="TableGrid">
    <w:name w:val="Table Grid"/>
    <w:basedOn w:val="TableNormal"/>
    <w:rsid w:val="0022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6F88"/>
    <w:rPr>
      <w:rFonts w:ascii="Tahoma" w:hAnsi="Tahoma" w:cs="Tahoma"/>
      <w:sz w:val="16"/>
      <w:szCs w:val="16"/>
    </w:rPr>
  </w:style>
  <w:style w:type="character" w:customStyle="1" w:styleId="cynthsch">
    <w:name w:val="cynthsch"/>
    <w:semiHidden/>
    <w:rsid w:val="00B22D3F"/>
    <w:rPr>
      <w:rFonts w:ascii="Tahoma" w:hAnsi="Tahoma"/>
      <w:b w:val="0"/>
      <w:bCs w:val="0"/>
      <w:i w:val="0"/>
      <w:iCs w:val="0"/>
      <w:strike w:val="0"/>
      <w:color w:val="auto"/>
      <w:sz w:val="22"/>
      <w:szCs w:val="22"/>
      <w:u w:val="none"/>
    </w:rPr>
  </w:style>
  <w:style w:type="paragraph" w:styleId="Footer">
    <w:name w:val="footer"/>
    <w:basedOn w:val="Normal"/>
    <w:rsid w:val="00CD719A"/>
    <w:pPr>
      <w:tabs>
        <w:tab w:val="center" w:pos="4320"/>
        <w:tab w:val="right" w:pos="8640"/>
      </w:tabs>
    </w:pPr>
  </w:style>
  <w:style w:type="character" w:styleId="Hyperlink">
    <w:name w:val="Hyperlink"/>
    <w:rsid w:val="00AD6B43"/>
    <w:rPr>
      <w:color w:val="0000FF"/>
      <w:u w:val="single"/>
    </w:rPr>
  </w:style>
  <w:style w:type="paragraph" w:styleId="ListParagraph">
    <w:name w:val="List Paragraph"/>
    <w:basedOn w:val="Normal"/>
    <w:uiPriority w:val="34"/>
    <w:qFormat/>
    <w:rsid w:val="008D22DB"/>
    <w:pPr>
      <w:ind w:left="720"/>
    </w:pPr>
    <w:rPr>
      <w:rFonts w:ascii="Calibri" w:eastAsia="Calibri" w:hAnsi="Calibri"/>
      <w:sz w:val="22"/>
      <w:szCs w:val="22"/>
    </w:rPr>
  </w:style>
  <w:style w:type="character" w:styleId="CommentReference">
    <w:name w:val="annotation reference"/>
    <w:basedOn w:val="DefaultParagraphFont"/>
    <w:rsid w:val="00BC2A66"/>
    <w:rPr>
      <w:sz w:val="16"/>
      <w:szCs w:val="16"/>
    </w:rPr>
  </w:style>
  <w:style w:type="paragraph" w:styleId="CommentText">
    <w:name w:val="annotation text"/>
    <w:basedOn w:val="Normal"/>
    <w:link w:val="CommentTextChar"/>
    <w:rsid w:val="00BC2A66"/>
    <w:rPr>
      <w:sz w:val="20"/>
      <w:szCs w:val="20"/>
    </w:rPr>
  </w:style>
  <w:style w:type="character" w:customStyle="1" w:styleId="CommentTextChar">
    <w:name w:val="Comment Text Char"/>
    <w:basedOn w:val="DefaultParagraphFont"/>
    <w:link w:val="CommentText"/>
    <w:rsid w:val="00BC2A66"/>
  </w:style>
  <w:style w:type="paragraph" w:styleId="CommentSubject">
    <w:name w:val="annotation subject"/>
    <w:basedOn w:val="CommentText"/>
    <w:next w:val="CommentText"/>
    <w:link w:val="CommentSubjectChar"/>
    <w:rsid w:val="00BC2A66"/>
    <w:rPr>
      <w:b/>
      <w:bCs/>
    </w:rPr>
  </w:style>
  <w:style w:type="character" w:customStyle="1" w:styleId="CommentSubjectChar">
    <w:name w:val="Comment Subject Char"/>
    <w:basedOn w:val="CommentTextChar"/>
    <w:link w:val="CommentSubject"/>
    <w:rsid w:val="00BC2A66"/>
    <w:rPr>
      <w:b/>
      <w:bCs/>
    </w:rPr>
  </w:style>
  <w:style w:type="character" w:customStyle="1" w:styleId="Heading1Char">
    <w:name w:val="Heading 1 Char"/>
    <w:basedOn w:val="DefaultParagraphFont"/>
    <w:link w:val="Heading1"/>
    <w:rsid w:val="00BF63E7"/>
    <w:rPr>
      <w:b/>
      <w:sz w:val="24"/>
      <w:u w:val="single"/>
    </w:rPr>
  </w:style>
  <w:style w:type="character" w:customStyle="1" w:styleId="balancevalue">
    <w:name w:val="balancevalue"/>
    <w:basedOn w:val="DefaultParagraphFont"/>
    <w:rsid w:val="000365EC"/>
  </w:style>
  <w:style w:type="paragraph" w:styleId="Revision">
    <w:name w:val="Revision"/>
    <w:hidden/>
    <w:uiPriority w:val="99"/>
    <w:semiHidden/>
    <w:rsid w:val="001564AB"/>
    <w:rPr>
      <w:sz w:val="24"/>
      <w:szCs w:val="24"/>
    </w:rPr>
  </w:style>
  <w:style w:type="character" w:customStyle="1" w:styleId="ilfuvd">
    <w:name w:val="ilfuvd"/>
    <w:basedOn w:val="DefaultParagraphFont"/>
    <w:rsid w:val="007C5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0752">
      <w:bodyDiv w:val="1"/>
      <w:marLeft w:val="0"/>
      <w:marRight w:val="0"/>
      <w:marTop w:val="0"/>
      <w:marBottom w:val="0"/>
      <w:divBdr>
        <w:top w:val="none" w:sz="0" w:space="0" w:color="auto"/>
        <w:left w:val="none" w:sz="0" w:space="0" w:color="auto"/>
        <w:bottom w:val="none" w:sz="0" w:space="0" w:color="auto"/>
        <w:right w:val="none" w:sz="0" w:space="0" w:color="auto"/>
      </w:divBdr>
    </w:div>
    <w:div w:id="52507072">
      <w:bodyDiv w:val="1"/>
      <w:marLeft w:val="0"/>
      <w:marRight w:val="0"/>
      <w:marTop w:val="0"/>
      <w:marBottom w:val="0"/>
      <w:divBdr>
        <w:top w:val="none" w:sz="0" w:space="0" w:color="auto"/>
        <w:left w:val="none" w:sz="0" w:space="0" w:color="auto"/>
        <w:bottom w:val="none" w:sz="0" w:space="0" w:color="auto"/>
        <w:right w:val="none" w:sz="0" w:space="0" w:color="auto"/>
      </w:divBdr>
    </w:div>
    <w:div w:id="91247640">
      <w:bodyDiv w:val="1"/>
      <w:marLeft w:val="0"/>
      <w:marRight w:val="0"/>
      <w:marTop w:val="0"/>
      <w:marBottom w:val="0"/>
      <w:divBdr>
        <w:top w:val="none" w:sz="0" w:space="0" w:color="auto"/>
        <w:left w:val="none" w:sz="0" w:space="0" w:color="auto"/>
        <w:bottom w:val="none" w:sz="0" w:space="0" w:color="auto"/>
        <w:right w:val="none" w:sz="0" w:space="0" w:color="auto"/>
      </w:divBdr>
    </w:div>
    <w:div w:id="133522218">
      <w:bodyDiv w:val="1"/>
      <w:marLeft w:val="0"/>
      <w:marRight w:val="0"/>
      <w:marTop w:val="0"/>
      <w:marBottom w:val="0"/>
      <w:divBdr>
        <w:top w:val="none" w:sz="0" w:space="0" w:color="auto"/>
        <w:left w:val="none" w:sz="0" w:space="0" w:color="auto"/>
        <w:bottom w:val="none" w:sz="0" w:space="0" w:color="auto"/>
        <w:right w:val="none" w:sz="0" w:space="0" w:color="auto"/>
      </w:divBdr>
    </w:div>
    <w:div w:id="174854360">
      <w:bodyDiv w:val="1"/>
      <w:marLeft w:val="0"/>
      <w:marRight w:val="0"/>
      <w:marTop w:val="0"/>
      <w:marBottom w:val="0"/>
      <w:divBdr>
        <w:top w:val="none" w:sz="0" w:space="0" w:color="auto"/>
        <w:left w:val="none" w:sz="0" w:space="0" w:color="auto"/>
        <w:bottom w:val="none" w:sz="0" w:space="0" w:color="auto"/>
        <w:right w:val="none" w:sz="0" w:space="0" w:color="auto"/>
      </w:divBdr>
    </w:div>
    <w:div w:id="247228788">
      <w:bodyDiv w:val="1"/>
      <w:marLeft w:val="0"/>
      <w:marRight w:val="0"/>
      <w:marTop w:val="0"/>
      <w:marBottom w:val="0"/>
      <w:divBdr>
        <w:top w:val="none" w:sz="0" w:space="0" w:color="auto"/>
        <w:left w:val="none" w:sz="0" w:space="0" w:color="auto"/>
        <w:bottom w:val="none" w:sz="0" w:space="0" w:color="auto"/>
        <w:right w:val="none" w:sz="0" w:space="0" w:color="auto"/>
      </w:divBdr>
    </w:div>
    <w:div w:id="336616426">
      <w:bodyDiv w:val="1"/>
      <w:marLeft w:val="0"/>
      <w:marRight w:val="0"/>
      <w:marTop w:val="0"/>
      <w:marBottom w:val="0"/>
      <w:divBdr>
        <w:top w:val="none" w:sz="0" w:space="0" w:color="auto"/>
        <w:left w:val="none" w:sz="0" w:space="0" w:color="auto"/>
        <w:bottom w:val="none" w:sz="0" w:space="0" w:color="auto"/>
        <w:right w:val="none" w:sz="0" w:space="0" w:color="auto"/>
      </w:divBdr>
    </w:div>
    <w:div w:id="436756001">
      <w:bodyDiv w:val="1"/>
      <w:marLeft w:val="0"/>
      <w:marRight w:val="0"/>
      <w:marTop w:val="0"/>
      <w:marBottom w:val="0"/>
      <w:divBdr>
        <w:top w:val="none" w:sz="0" w:space="0" w:color="auto"/>
        <w:left w:val="none" w:sz="0" w:space="0" w:color="auto"/>
        <w:bottom w:val="none" w:sz="0" w:space="0" w:color="auto"/>
        <w:right w:val="none" w:sz="0" w:space="0" w:color="auto"/>
      </w:divBdr>
    </w:div>
    <w:div w:id="457770360">
      <w:bodyDiv w:val="1"/>
      <w:marLeft w:val="0"/>
      <w:marRight w:val="0"/>
      <w:marTop w:val="0"/>
      <w:marBottom w:val="0"/>
      <w:divBdr>
        <w:top w:val="none" w:sz="0" w:space="0" w:color="auto"/>
        <w:left w:val="none" w:sz="0" w:space="0" w:color="auto"/>
        <w:bottom w:val="none" w:sz="0" w:space="0" w:color="auto"/>
        <w:right w:val="none" w:sz="0" w:space="0" w:color="auto"/>
      </w:divBdr>
    </w:div>
    <w:div w:id="470683039">
      <w:bodyDiv w:val="1"/>
      <w:marLeft w:val="0"/>
      <w:marRight w:val="0"/>
      <w:marTop w:val="0"/>
      <w:marBottom w:val="0"/>
      <w:divBdr>
        <w:top w:val="none" w:sz="0" w:space="0" w:color="auto"/>
        <w:left w:val="none" w:sz="0" w:space="0" w:color="auto"/>
        <w:bottom w:val="none" w:sz="0" w:space="0" w:color="auto"/>
        <w:right w:val="none" w:sz="0" w:space="0" w:color="auto"/>
      </w:divBdr>
    </w:div>
    <w:div w:id="607279624">
      <w:bodyDiv w:val="1"/>
      <w:marLeft w:val="0"/>
      <w:marRight w:val="0"/>
      <w:marTop w:val="0"/>
      <w:marBottom w:val="0"/>
      <w:divBdr>
        <w:top w:val="none" w:sz="0" w:space="0" w:color="auto"/>
        <w:left w:val="none" w:sz="0" w:space="0" w:color="auto"/>
        <w:bottom w:val="none" w:sz="0" w:space="0" w:color="auto"/>
        <w:right w:val="none" w:sz="0" w:space="0" w:color="auto"/>
      </w:divBdr>
    </w:div>
    <w:div w:id="613053056">
      <w:bodyDiv w:val="1"/>
      <w:marLeft w:val="0"/>
      <w:marRight w:val="0"/>
      <w:marTop w:val="0"/>
      <w:marBottom w:val="0"/>
      <w:divBdr>
        <w:top w:val="none" w:sz="0" w:space="0" w:color="auto"/>
        <w:left w:val="none" w:sz="0" w:space="0" w:color="auto"/>
        <w:bottom w:val="none" w:sz="0" w:space="0" w:color="auto"/>
        <w:right w:val="none" w:sz="0" w:space="0" w:color="auto"/>
      </w:divBdr>
    </w:div>
    <w:div w:id="632563598">
      <w:bodyDiv w:val="1"/>
      <w:marLeft w:val="0"/>
      <w:marRight w:val="0"/>
      <w:marTop w:val="0"/>
      <w:marBottom w:val="0"/>
      <w:divBdr>
        <w:top w:val="none" w:sz="0" w:space="0" w:color="auto"/>
        <w:left w:val="none" w:sz="0" w:space="0" w:color="auto"/>
        <w:bottom w:val="none" w:sz="0" w:space="0" w:color="auto"/>
        <w:right w:val="none" w:sz="0" w:space="0" w:color="auto"/>
      </w:divBdr>
    </w:div>
    <w:div w:id="653215805">
      <w:bodyDiv w:val="1"/>
      <w:marLeft w:val="0"/>
      <w:marRight w:val="0"/>
      <w:marTop w:val="0"/>
      <w:marBottom w:val="0"/>
      <w:divBdr>
        <w:top w:val="none" w:sz="0" w:space="0" w:color="auto"/>
        <w:left w:val="none" w:sz="0" w:space="0" w:color="auto"/>
        <w:bottom w:val="none" w:sz="0" w:space="0" w:color="auto"/>
        <w:right w:val="none" w:sz="0" w:space="0" w:color="auto"/>
      </w:divBdr>
    </w:div>
    <w:div w:id="737167844">
      <w:bodyDiv w:val="1"/>
      <w:marLeft w:val="0"/>
      <w:marRight w:val="0"/>
      <w:marTop w:val="0"/>
      <w:marBottom w:val="0"/>
      <w:divBdr>
        <w:top w:val="none" w:sz="0" w:space="0" w:color="auto"/>
        <w:left w:val="none" w:sz="0" w:space="0" w:color="auto"/>
        <w:bottom w:val="none" w:sz="0" w:space="0" w:color="auto"/>
        <w:right w:val="none" w:sz="0" w:space="0" w:color="auto"/>
      </w:divBdr>
    </w:div>
    <w:div w:id="780607629">
      <w:bodyDiv w:val="1"/>
      <w:marLeft w:val="0"/>
      <w:marRight w:val="0"/>
      <w:marTop w:val="0"/>
      <w:marBottom w:val="0"/>
      <w:divBdr>
        <w:top w:val="none" w:sz="0" w:space="0" w:color="auto"/>
        <w:left w:val="none" w:sz="0" w:space="0" w:color="auto"/>
        <w:bottom w:val="none" w:sz="0" w:space="0" w:color="auto"/>
        <w:right w:val="none" w:sz="0" w:space="0" w:color="auto"/>
      </w:divBdr>
    </w:div>
    <w:div w:id="819735878">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59706260">
      <w:bodyDiv w:val="1"/>
      <w:marLeft w:val="0"/>
      <w:marRight w:val="0"/>
      <w:marTop w:val="0"/>
      <w:marBottom w:val="0"/>
      <w:divBdr>
        <w:top w:val="none" w:sz="0" w:space="0" w:color="auto"/>
        <w:left w:val="none" w:sz="0" w:space="0" w:color="auto"/>
        <w:bottom w:val="none" w:sz="0" w:space="0" w:color="auto"/>
        <w:right w:val="none" w:sz="0" w:space="0" w:color="auto"/>
      </w:divBdr>
    </w:div>
    <w:div w:id="861016477">
      <w:bodyDiv w:val="1"/>
      <w:marLeft w:val="0"/>
      <w:marRight w:val="0"/>
      <w:marTop w:val="0"/>
      <w:marBottom w:val="0"/>
      <w:divBdr>
        <w:top w:val="none" w:sz="0" w:space="0" w:color="auto"/>
        <w:left w:val="none" w:sz="0" w:space="0" w:color="auto"/>
        <w:bottom w:val="none" w:sz="0" w:space="0" w:color="auto"/>
        <w:right w:val="none" w:sz="0" w:space="0" w:color="auto"/>
      </w:divBdr>
    </w:div>
    <w:div w:id="896479888">
      <w:bodyDiv w:val="1"/>
      <w:marLeft w:val="0"/>
      <w:marRight w:val="0"/>
      <w:marTop w:val="0"/>
      <w:marBottom w:val="0"/>
      <w:divBdr>
        <w:top w:val="none" w:sz="0" w:space="0" w:color="auto"/>
        <w:left w:val="none" w:sz="0" w:space="0" w:color="auto"/>
        <w:bottom w:val="none" w:sz="0" w:space="0" w:color="auto"/>
        <w:right w:val="none" w:sz="0" w:space="0" w:color="auto"/>
      </w:divBdr>
    </w:div>
    <w:div w:id="922879439">
      <w:bodyDiv w:val="1"/>
      <w:marLeft w:val="0"/>
      <w:marRight w:val="0"/>
      <w:marTop w:val="0"/>
      <w:marBottom w:val="0"/>
      <w:divBdr>
        <w:top w:val="none" w:sz="0" w:space="0" w:color="auto"/>
        <w:left w:val="none" w:sz="0" w:space="0" w:color="auto"/>
        <w:bottom w:val="none" w:sz="0" w:space="0" w:color="auto"/>
        <w:right w:val="none" w:sz="0" w:space="0" w:color="auto"/>
      </w:divBdr>
    </w:div>
    <w:div w:id="999776960">
      <w:bodyDiv w:val="1"/>
      <w:marLeft w:val="0"/>
      <w:marRight w:val="0"/>
      <w:marTop w:val="0"/>
      <w:marBottom w:val="0"/>
      <w:divBdr>
        <w:top w:val="none" w:sz="0" w:space="0" w:color="auto"/>
        <w:left w:val="none" w:sz="0" w:space="0" w:color="auto"/>
        <w:bottom w:val="none" w:sz="0" w:space="0" w:color="auto"/>
        <w:right w:val="none" w:sz="0" w:space="0" w:color="auto"/>
      </w:divBdr>
    </w:div>
    <w:div w:id="1027102165">
      <w:bodyDiv w:val="1"/>
      <w:marLeft w:val="0"/>
      <w:marRight w:val="0"/>
      <w:marTop w:val="0"/>
      <w:marBottom w:val="0"/>
      <w:divBdr>
        <w:top w:val="none" w:sz="0" w:space="0" w:color="auto"/>
        <w:left w:val="none" w:sz="0" w:space="0" w:color="auto"/>
        <w:bottom w:val="none" w:sz="0" w:space="0" w:color="auto"/>
        <w:right w:val="none" w:sz="0" w:space="0" w:color="auto"/>
      </w:divBdr>
    </w:div>
    <w:div w:id="1056390242">
      <w:bodyDiv w:val="1"/>
      <w:marLeft w:val="0"/>
      <w:marRight w:val="0"/>
      <w:marTop w:val="0"/>
      <w:marBottom w:val="0"/>
      <w:divBdr>
        <w:top w:val="none" w:sz="0" w:space="0" w:color="auto"/>
        <w:left w:val="none" w:sz="0" w:space="0" w:color="auto"/>
        <w:bottom w:val="none" w:sz="0" w:space="0" w:color="auto"/>
        <w:right w:val="none" w:sz="0" w:space="0" w:color="auto"/>
      </w:divBdr>
    </w:div>
    <w:div w:id="1143308103">
      <w:bodyDiv w:val="1"/>
      <w:marLeft w:val="0"/>
      <w:marRight w:val="0"/>
      <w:marTop w:val="0"/>
      <w:marBottom w:val="0"/>
      <w:divBdr>
        <w:top w:val="none" w:sz="0" w:space="0" w:color="auto"/>
        <w:left w:val="none" w:sz="0" w:space="0" w:color="auto"/>
        <w:bottom w:val="none" w:sz="0" w:space="0" w:color="auto"/>
        <w:right w:val="none" w:sz="0" w:space="0" w:color="auto"/>
      </w:divBdr>
    </w:div>
    <w:div w:id="1195464712">
      <w:bodyDiv w:val="1"/>
      <w:marLeft w:val="0"/>
      <w:marRight w:val="0"/>
      <w:marTop w:val="0"/>
      <w:marBottom w:val="0"/>
      <w:divBdr>
        <w:top w:val="none" w:sz="0" w:space="0" w:color="auto"/>
        <w:left w:val="none" w:sz="0" w:space="0" w:color="auto"/>
        <w:bottom w:val="none" w:sz="0" w:space="0" w:color="auto"/>
        <w:right w:val="none" w:sz="0" w:space="0" w:color="auto"/>
      </w:divBdr>
    </w:div>
    <w:div w:id="1237475204">
      <w:bodyDiv w:val="1"/>
      <w:marLeft w:val="0"/>
      <w:marRight w:val="0"/>
      <w:marTop w:val="0"/>
      <w:marBottom w:val="0"/>
      <w:divBdr>
        <w:top w:val="none" w:sz="0" w:space="0" w:color="auto"/>
        <w:left w:val="none" w:sz="0" w:space="0" w:color="auto"/>
        <w:bottom w:val="none" w:sz="0" w:space="0" w:color="auto"/>
        <w:right w:val="none" w:sz="0" w:space="0" w:color="auto"/>
      </w:divBdr>
    </w:div>
    <w:div w:id="1239944352">
      <w:bodyDiv w:val="1"/>
      <w:marLeft w:val="0"/>
      <w:marRight w:val="0"/>
      <w:marTop w:val="0"/>
      <w:marBottom w:val="0"/>
      <w:divBdr>
        <w:top w:val="none" w:sz="0" w:space="0" w:color="auto"/>
        <w:left w:val="none" w:sz="0" w:space="0" w:color="auto"/>
        <w:bottom w:val="none" w:sz="0" w:space="0" w:color="auto"/>
        <w:right w:val="none" w:sz="0" w:space="0" w:color="auto"/>
      </w:divBdr>
    </w:div>
    <w:div w:id="1267663258">
      <w:bodyDiv w:val="1"/>
      <w:marLeft w:val="0"/>
      <w:marRight w:val="0"/>
      <w:marTop w:val="0"/>
      <w:marBottom w:val="0"/>
      <w:divBdr>
        <w:top w:val="none" w:sz="0" w:space="0" w:color="auto"/>
        <w:left w:val="none" w:sz="0" w:space="0" w:color="auto"/>
        <w:bottom w:val="none" w:sz="0" w:space="0" w:color="auto"/>
        <w:right w:val="none" w:sz="0" w:space="0" w:color="auto"/>
      </w:divBdr>
    </w:div>
    <w:div w:id="1311792297">
      <w:bodyDiv w:val="1"/>
      <w:marLeft w:val="0"/>
      <w:marRight w:val="0"/>
      <w:marTop w:val="0"/>
      <w:marBottom w:val="0"/>
      <w:divBdr>
        <w:top w:val="none" w:sz="0" w:space="0" w:color="auto"/>
        <w:left w:val="none" w:sz="0" w:space="0" w:color="auto"/>
        <w:bottom w:val="none" w:sz="0" w:space="0" w:color="auto"/>
        <w:right w:val="none" w:sz="0" w:space="0" w:color="auto"/>
      </w:divBdr>
    </w:div>
    <w:div w:id="1435394372">
      <w:bodyDiv w:val="1"/>
      <w:marLeft w:val="0"/>
      <w:marRight w:val="0"/>
      <w:marTop w:val="0"/>
      <w:marBottom w:val="0"/>
      <w:divBdr>
        <w:top w:val="none" w:sz="0" w:space="0" w:color="auto"/>
        <w:left w:val="none" w:sz="0" w:space="0" w:color="auto"/>
        <w:bottom w:val="none" w:sz="0" w:space="0" w:color="auto"/>
        <w:right w:val="none" w:sz="0" w:space="0" w:color="auto"/>
      </w:divBdr>
    </w:div>
    <w:div w:id="1609040373">
      <w:bodyDiv w:val="1"/>
      <w:marLeft w:val="0"/>
      <w:marRight w:val="0"/>
      <w:marTop w:val="0"/>
      <w:marBottom w:val="0"/>
      <w:divBdr>
        <w:top w:val="none" w:sz="0" w:space="0" w:color="auto"/>
        <w:left w:val="none" w:sz="0" w:space="0" w:color="auto"/>
        <w:bottom w:val="none" w:sz="0" w:space="0" w:color="auto"/>
        <w:right w:val="none" w:sz="0" w:space="0" w:color="auto"/>
      </w:divBdr>
    </w:div>
    <w:div w:id="1640377334">
      <w:bodyDiv w:val="1"/>
      <w:marLeft w:val="0"/>
      <w:marRight w:val="0"/>
      <w:marTop w:val="0"/>
      <w:marBottom w:val="0"/>
      <w:divBdr>
        <w:top w:val="none" w:sz="0" w:space="0" w:color="auto"/>
        <w:left w:val="none" w:sz="0" w:space="0" w:color="auto"/>
        <w:bottom w:val="none" w:sz="0" w:space="0" w:color="auto"/>
        <w:right w:val="none" w:sz="0" w:space="0" w:color="auto"/>
      </w:divBdr>
    </w:div>
    <w:div w:id="1662267391">
      <w:bodyDiv w:val="1"/>
      <w:marLeft w:val="0"/>
      <w:marRight w:val="0"/>
      <w:marTop w:val="0"/>
      <w:marBottom w:val="0"/>
      <w:divBdr>
        <w:top w:val="none" w:sz="0" w:space="0" w:color="auto"/>
        <w:left w:val="none" w:sz="0" w:space="0" w:color="auto"/>
        <w:bottom w:val="none" w:sz="0" w:space="0" w:color="auto"/>
        <w:right w:val="none" w:sz="0" w:space="0" w:color="auto"/>
      </w:divBdr>
    </w:div>
    <w:div w:id="1669989323">
      <w:bodyDiv w:val="1"/>
      <w:marLeft w:val="0"/>
      <w:marRight w:val="0"/>
      <w:marTop w:val="0"/>
      <w:marBottom w:val="0"/>
      <w:divBdr>
        <w:top w:val="none" w:sz="0" w:space="0" w:color="auto"/>
        <w:left w:val="none" w:sz="0" w:space="0" w:color="auto"/>
        <w:bottom w:val="none" w:sz="0" w:space="0" w:color="auto"/>
        <w:right w:val="none" w:sz="0" w:space="0" w:color="auto"/>
      </w:divBdr>
    </w:div>
    <w:div w:id="1709841965">
      <w:bodyDiv w:val="1"/>
      <w:marLeft w:val="0"/>
      <w:marRight w:val="0"/>
      <w:marTop w:val="0"/>
      <w:marBottom w:val="0"/>
      <w:divBdr>
        <w:top w:val="none" w:sz="0" w:space="0" w:color="auto"/>
        <w:left w:val="none" w:sz="0" w:space="0" w:color="auto"/>
        <w:bottom w:val="none" w:sz="0" w:space="0" w:color="auto"/>
        <w:right w:val="none" w:sz="0" w:space="0" w:color="auto"/>
      </w:divBdr>
    </w:div>
    <w:div w:id="1737236978">
      <w:bodyDiv w:val="1"/>
      <w:marLeft w:val="0"/>
      <w:marRight w:val="0"/>
      <w:marTop w:val="0"/>
      <w:marBottom w:val="0"/>
      <w:divBdr>
        <w:top w:val="none" w:sz="0" w:space="0" w:color="auto"/>
        <w:left w:val="none" w:sz="0" w:space="0" w:color="auto"/>
        <w:bottom w:val="none" w:sz="0" w:space="0" w:color="auto"/>
        <w:right w:val="none" w:sz="0" w:space="0" w:color="auto"/>
      </w:divBdr>
    </w:div>
    <w:div w:id="1739669089">
      <w:bodyDiv w:val="1"/>
      <w:marLeft w:val="0"/>
      <w:marRight w:val="0"/>
      <w:marTop w:val="0"/>
      <w:marBottom w:val="0"/>
      <w:divBdr>
        <w:top w:val="none" w:sz="0" w:space="0" w:color="auto"/>
        <w:left w:val="none" w:sz="0" w:space="0" w:color="auto"/>
        <w:bottom w:val="none" w:sz="0" w:space="0" w:color="auto"/>
        <w:right w:val="none" w:sz="0" w:space="0" w:color="auto"/>
      </w:divBdr>
    </w:div>
    <w:div w:id="1758624718">
      <w:bodyDiv w:val="1"/>
      <w:marLeft w:val="0"/>
      <w:marRight w:val="0"/>
      <w:marTop w:val="0"/>
      <w:marBottom w:val="0"/>
      <w:divBdr>
        <w:top w:val="none" w:sz="0" w:space="0" w:color="auto"/>
        <w:left w:val="none" w:sz="0" w:space="0" w:color="auto"/>
        <w:bottom w:val="none" w:sz="0" w:space="0" w:color="auto"/>
        <w:right w:val="none" w:sz="0" w:space="0" w:color="auto"/>
      </w:divBdr>
    </w:div>
    <w:div w:id="1807700443">
      <w:bodyDiv w:val="1"/>
      <w:marLeft w:val="0"/>
      <w:marRight w:val="0"/>
      <w:marTop w:val="0"/>
      <w:marBottom w:val="0"/>
      <w:divBdr>
        <w:top w:val="none" w:sz="0" w:space="0" w:color="auto"/>
        <w:left w:val="none" w:sz="0" w:space="0" w:color="auto"/>
        <w:bottom w:val="none" w:sz="0" w:space="0" w:color="auto"/>
        <w:right w:val="none" w:sz="0" w:space="0" w:color="auto"/>
      </w:divBdr>
    </w:div>
    <w:div w:id="1847279517">
      <w:bodyDiv w:val="1"/>
      <w:marLeft w:val="0"/>
      <w:marRight w:val="0"/>
      <w:marTop w:val="0"/>
      <w:marBottom w:val="0"/>
      <w:divBdr>
        <w:top w:val="none" w:sz="0" w:space="0" w:color="auto"/>
        <w:left w:val="none" w:sz="0" w:space="0" w:color="auto"/>
        <w:bottom w:val="none" w:sz="0" w:space="0" w:color="auto"/>
        <w:right w:val="none" w:sz="0" w:space="0" w:color="auto"/>
      </w:divBdr>
    </w:div>
    <w:div w:id="1859849021">
      <w:bodyDiv w:val="1"/>
      <w:marLeft w:val="0"/>
      <w:marRight w:val="0"/>
      <w:marTop w:val="0"/>
      <w:marBottom w:val="0"/>
      <w:divBdr>
        <w:top w:val="none" w:sz="0" w:space="0" w:color="auto"/>
        <w:left w:val="none" w:sz="0" w:space="0" w:color="auto"/>
        <w:bottom w:val="none" w:sz="0" w:space="0" w:color="auto"/>
        <w:right w:val="none" w:sz="0" w:space="0" w:color="auto"/>
      </w:divBdr>
    </w:div>
    <w:div w:id="1938515009">
      <w:bodyDiv w:val="1"/>
      <w:marLeft w:val="0"/>
      <w:marRight w:val="0"/>
      <w:marTop w:val="0"/>
      <w:marBottom w:val="0"/>
      <w:divBdr>
        <w:top w:val="none" w:sz="0" w:space="0" w:color="auto"/>
        <w:left w:val="none" w:sz="0" w:space="0" w:color="auto"/>
        <w:bottom w:val="none" w:sz="0" w:space="0" w:color="auto"/>
        <w:right w:val="none" w:sz="0" w:space="0" w:color="auto"/>
      </w:divBdr>
    </w:div>
    <w:div w:id="1945460297">
      <w:bodyDiv w:val="1"/>
      <w:marLeft w:val="0"/>
      <w:marRight w:val="0"/>
      <w:marTop w:val="0"/>
      <w:marBottom w:val="0"/>
      <w:divBdr>
        <w:top w:val="none" w:sz="0" w:space="0" w:color="auto"/>
        <w:left w:val="none" w:sz="0" w:space="0" w:color="auto"/>
        <w:bottom w:val="none" w:sz="0" w:space="0" w:color="auto"/>
        <w:right w:val="none" w:sz="0" w:space="0" w:color="auto"/>
      </w:divBdr>
    </w:div>
    <w:div w:id="1958216218">
      <w:bodyDiv w:val="1"/>
      <w:marLeft w:val="0"/>
      <w:marRight w:val="0"/>
      <w:marTop w:val="0"/>
      <w:marBottom w:val="0"/>
      <w:divBdr>
        <w:top w:val="none" w:sz="0" w:space="0" w:color="auto"/>
        <w:left w:val="none" w:sz="0" w:space="0" w:color="auto"/>
        <w:bottom w:val="none" w:sz="0" w:space="0" w:color="auto"/>
        <w:right w:val="none" w:sz="0" w:space="0" w:color="auto"/>
      </w:divBdr>
    </w:div>
    <w:div w:id="1983384597">
      <w:bodyDiv w:val="1"/>
      <w:marLeft w:val="0"/>
      <w:marRight w:val="0"/>
      <w:marTop w:val="0"/>
      <w:marBottom w:val="0"/>
      <w:divBdr>
        <w:top w:val="none" w:sz="0" w:space="0" w:color="auto"/>
        <w:left w:val="none" w:sz="0" w:space="0" w:color="auto"/>
        <w:bottom w:val="none" w:sz="0" w:space="0" w:color="auto"/>
        <w:right w:val="none" w:sz="0" w:space="0" w:color="auto"/>
      </w:divBdr>
    </w:div>
    <w:div w:id="1996255307">
      <w:bodyDiv w:val="1"/>
      <w:marLeft w:val="0"/>
      <w:marRight w:val="0"/>
      <w:marTop w:val="0"/>
      <w:marBottom w:val="0"/>
      <w:divBdr>
        <w:top w:val="none" w:sz="0" w:space="0" w:color="auto"/>
        <w:left w:val="none" w:sz="0" w:space="0" w:color="auto"/>
        <w:bottom w:val="none" w:sz="0" w:space="0" w:color="auto"/>
        <w:right w:val="none" w:sz="0" w:space="0" w:color="auto"/>
      </w:divBdr>
    </w:div>
    <w:div w:id="2016683377">
      <w:bodyDiv w:val="1"/>
      <w:marLeft w:val="0"/>
      <w:marRight w:val="0"/>
      <w:marTop w:val="0"/>
      <w:marBottom w:val="0"/>
      <w:divBdr>
        <w:top w:val="none" w:sz="0" w:space="0" w:color="auto"/>
        <w:left w:val="none" w:sz="0" w:space="0" w:color="auto"/>
        <w:bottom w:val="none" w:sz="0" w:space="0" w:color="auto"/>
        <w:right w:val="none" w:sz="0" w:space="0" w:color="auto"/>
      </w:divBdr>
    </w:div>
    <w:div w:id="2039113034">
      <w:bodyDiv w:val="1"/>
      <w:marLeft w:val="0"/>
      <w:marRight w:val="0"/>
      <w:marTop w:val="0"/>
      <w:marBottom w:val="0"/>
      <w:divBdr>
        <w:top w:val="none" w:sz="0" w:space="0" w:color="auto"/>
        <w:left w:val="none" w:sz="0" w:space="0" w:color="auto"/>
        <w:bottom w:val="none" w:sz="0" w:space="0" w:color="auto"/>
        <w:right w:val="none" w:sz="0" w:space="0" w:color="auto"/>
      </w:divBdr>
    </w:div>
    <w:div w:id="2054303587">
      <w:bodyDiv w:val="1"/>
      <w:marLeft w:val="0"/>
      <w:marRight w:val="0"/>
      <w:marTop w:val="0"/>
      <w:marBottom w:val="0"/>
      <w:divBdr>
        <w:top w:val="none" w:sz="0" w:space="0" w:color="auto"/>
        <w:left w:val="none" w:sz="0" w:space="0" w:color="auto"/>
        <w:bottom w:val="none" w:sz="0" w:space="0" w:color="auto"/>
        <w:right w:val="none" w:sz="0" w:space="0" w:color="auto"/>
      </w:divBdr>
    </w:div>
    <w:div w:id="2061702838">
      <w:bodyDiv w:val="1"/>
      <w:marLeft w:val="0"/>
      <w:marRight w:val="0"/>
      <w:marTop w:val="0"/>
      <w:marBottom w:val="0"/>
      <w:divBdr>
        <w:top w:val="none" w:sz="0" w:space="0" w:color="auto"/>
        <w:left w:val="none" w:sz="0" w:space="0" w:color="auto"/>
        <w:bottom w:val="none" w:sz="0" w:space="0" w:color="auto"/>
        <w:right w:val="none" w:sz="0" w:space="0" w:color="auto"/>
      </w:divBdr>
    </w:div>
    <w:div w:id="2098749390">
      <w:bodyDiv w:val="1"/>
      <w:marLeft w:val="0"/>
      <w:marRight w:val="0"/>
      <w:marTop w:val="0"/>
      <w:marBottom w:val="0"/>
      <w:divBdr>
        <w:top w:val="none" w:sz="0" w:space="0" w:color="auto"/>
        <w:left w:val="none" w:sz="0" w:space="0" w:color="auto"/>
        <w:bottom w:val="none" w:sz="0" w:space="0" w:color="auto"/>
        <w:right w:val="none" w:sz="0" w:space="0" w:color="auto"/>
      </w:divBdr>
    </w:div>
    <w:div w:id="21381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3AD5704D77AB469983EA21EA3EAF33" ma:contentTypeVersion="0" ma:contentTypeDescription="Create a new document." ma:contentTypeScope="" ma:versionID="209c513788c6e54f1c64654dd3af03a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FD4DD-2741-454F-BE31-10BDAC88A95B}">
  <ds:schemaRefs>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1C627BD5-B5EA-4D5C-8632-C51980A0270A}">
  <ds:schemaRefs>
    <ds:schemaRef ds:uri="http://schemas.microsoft.com/sharepoint/v3/contenttype/forms"/>
  </ds:schemaRefs>
</ds:datastoreItem>
</file>

<file path=customXml/itemProps3.xml><?xml version="1.0" encoding="utf-8"?>
<ds:datastoreItem xmlns:ds="http://schemas.openxmlformats.org/officeDocument/2006/customXml" ds:itemID="{57FFF1A3-C1DE-4E52-BAD8-072294125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9191FAC-094D-46DF-A33C-895F4E5F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4569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Baylor Health Care System</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Reddekopp, Randy SHA</dc:creator>
  <cp:lastModifiedBy>Pandey, Sonal</cp:lastModifiedBy>
  <cp:revision>2</cp:revision>
  <cp:lastPrinted>2015-08-12T17:31:00Z</cp:lastPrinted>
  <dcterms:created xsi:type="dcterms:W3CDTF">2020-01-17T21:18:00Z</dcterms:created>
  <dcterms:modified xsi:type="dcterms:W3CDTF">2020-01-17T21:18:00Z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0x010100DD3AD5704D77AB469983EA21EA3EAF33</vt:lpwstr>
  </property>
</Properties>
</file>